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953CC" w14:textId="0BBBFB55" w:rsidR="00456C25" w:rsidRPr="007125F9" w:rsidRDefault="00775EAD" w:rsidP="008C0A84">
      <w:pPr>
        <w:rPr>
          <w:szCs w:val="24"/>
          <w:lang w:val="pl-PL"/>
        </w:rPr>
      </w:pPr>
      <w:r w:rsidRPr="00717CC5">
        <w:rPr>
          <w:szCs w:val="24"/>
          <w:lang w:val="pl-PL"/>
        </w:rPr>
        <w:t>OPS-DAK.</w:t>
      </w:r>
      <w:r w:rsidR="000708CE">
        <w:rPr>
          <w:szCs w:val="24"/>
          <w:lang w:val="pl-PL"/>
        </w:rPr>
        <w:t>26</w:t>
      </w:r>
      <w:r w:rsidR="00212D60">
        <w:rPr>
          <w:szCs w:val="24"/>
          <w:lang w:val="pl-PL"/>
        </w:rPr>
        <w:t>1</w:t>
      </w:r>
      <w:r w:rsidR="000708CE">
        <w:rPr>
          <w:szCs w:val="24"/>
          <w:lang w:val="pl-PL"/>
        </w:rPr>
        <w:t>.92.2022</w:t>
      </w:r>
      <w:r w:rsidR="000335A1" w:rsidRPr="007125F9">
        <w:rPr>
          <w:szCs w:val="24"/>
          <w:lang w:val="pl-PL"/>
        </w:rPr>
        <w:tab/>
      </w:r>
      <w:r w:rsidR="000335A1" w:rsidRPr="007125F9">
        <w:rPr>
          <w:szCs w:val="24"/>
          <w:lang w:val="pl-PL"/>
        </w:rPr>
        <w:tab/>
      </w:r>
      <w:r w:rsidR="000335A1" w:rsidRPr="007125F9">
        <w:rPr>
          <w:szCs w:val="24"/>
          <w:lang w:val="pl-PL"/>
        </w:rPr>
        <w:tab/>
      </w:r>
      <w:r w:rsidR="006A0E73" w:rsidRPr="007125F9">
        <w:rPr>
          <w:szCs w:val="24"/>
          <w:lang w:val="pl-PL"/>
        </w:rPr>
        <w:t xml:space="preserve">     </w:t>
      </w:r>
      <w:r w:rsidR="000335A1" w:rsidRPr="007125F9">
        <w:rPr>
          <w:szCs w:val="24"/>
          <w:lang w:val="pl-PL"/>
        </w:rPr>
        <w:tab/>
        <w:t xml:space="preserve">     </w:t>
      </w:r>
      <w:r w:rsidR="0007557C">
        <w:rPr>
          <w:szCs w:val="24"/>
          <w:lang w:val="pl-PL"/>
        </w:rPr>
        <w:t xml:space="preserve">                       </w:t>
      </w:r>
      <w:r w:rsidR="000335A1" w:rsidRPr="007125F9">
        <w:rPr>
          <w:szCs w:val="24"/>
          <w:lang w:val="pl-PL"/>
        </w:rPr>
        <w:t xml:space="preserve">  Radzionków, </w:t>
      </w:r>
      <w:r w:rsidR="009222D3">
        <w:rPr>
          <w:szCs w:val="24"/>
          <w:lang w:val="pl-PL"/>
        </w:rPr>
        <w:t>26</w:t>
      </w:r>
      <w:r w:rsidR="00D109FC">
        <w:rPr>
          <w:szCs w:val="24"/>
          <w:lang w:val="pl-PL"/>
        </w:rPr>
        <w:t>.10.2022</w:t>
      </w:r>
      <w:r>
        <w:rPr>
          <w:szCs w:val="24"/>
          <w:lang w:val="pl-PL"/>
        </w:rPr>
        <w:t xml:space="preserve"> r.</w:t>
      </w:r>
      <w:r w:rsidR="000335A1" w:rsidRPr="007125F9">
        <w:rPr>
          <w:szCs w:val="24"/>
          <w:lang w:val="pl-PL"/>
        </w:rPr>
        <w:t xml:space="preserve"> </w:t>
      </w:r>
    </w:p>
    <w:p w14:paraId="1BA09EB7" w14:textId="77777777" w:rsidR="009522D6" w:rsidRDefault="009522D6" w:rsidP="008C1AB1">
      <w:pPr>
        <w:rPr>
          <w:b/>
          <w:bCs/>
          <w:szCs w:val="24"/>
          <w:lang w:val="pl-PL"/>
        </w:rPr>
      </w:pPr>
    </w:p>
    <w:p w14:paraId="7BF591A4" w14:textId="77777777" w:rsidR="007125F9" w:rsidRDefault="007125F9" w:rsidP="00C10F1F">
      <w:pPr>
        <w:jc w:val="center"/>
        <w:rPr>
          <w:b/>
          <w:bCs/>
          <w:sz w:val="28"/>
          <w:szCs w:val="28"/>
          <w:lang w:val="pl-PL"/>
        </w:rPr>
      </w:pPr>
    </w:p>
    <w:p w14:paraId="16E14581" w14:textId="77777777" w:rsidR="0079079F" w:rsidRDefault="0079079F" w:rsidP="00C10F1F">
      <w:pPr>
        <w:jc w:val="center"/>
        <w:rPr>
          <w:b/>
          <w:bCs/>
          <w:sz w:val="28"/>
          <w:szCs w:val="28"/>
          <w:lang w:val="pl-PL"/>
        </w:rPr>
      </w:pPr>
    </w:p>
    <w:p w14:paraId="5B342254" w14:textId="77777777" w:rsidR="00D56C70" w:rsidRDefault="00C10F1F" w:rsidP="00C10F1F">
      <w:pPr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ZAPYTANIE OFERTOWE</w:t>
      </w:r>
    </w:p>
    <w:p w14:paraId="7A15E0C1" w14:textId="77777777" w:rsidR="007125F9" w:rsidRDefault="007125F9" w:rsidP="00C10F1F">
      <w:pPr>
        <w:jc w:val="center"/>
        <w:rPr>
          <w:b/>
          <w:bCs/>
          <w:sz w:val="28"/>
          <w:szCs w:val="28"/>
          <w:lang w:val="pl-PL"/>
        </w:rPr>
      </w:pPr>
    </w:p>
    <w:p w14:paraId="345C5010" w14:textId="77777777" w:rsidR="007125F9" w:rsidRPr="00C10F1F" w:rsidRDefault="007125F9" w:rsidP="00C10F1F">
      <w:pPr>
        <w:jc w:val="center"/>
        <w:rPr>
          <w:b/>
          <w:bCs/>
          <w:sz w:val="28"/>
          <w:szCs w:val="28"/>
          <w:lang w:val="pl-PL"/>
        </w:rPr>
      </w:pPr>
    </w:p>
    <w:p w14:paraId="14A902A9" w14:textId="570A0F6C" w:rsidR="00775EAD" w:rsidRPr="00717CC5" w:rsidRDefault="00775EAD" w:rsidP="00775EAD">
      <w:pPr>
        <w:jc w:val="both"/>
        <w:rPr>
          <w:szCs w:val="24"/>
          <w:lang w:val="pl-PL"/>
        </w:rPr>
      </w:pPr>
      <w:r w:rsidRPr="00717CC5">
        <w:rPr>
          <w:szCs w:val="24"/>
          <w:lang w:val="pl-PL"/>
        </w:rPr>
        <w:t xml:space="preserve">Obejmujące </w:t>
      </w:r>
      <w:r w:rsidRPr="00717CC5">
        <w:rPr>
          <w:b/>
          <w:bCs/>
          <w:szCs w:val="24"/>
          <w:lang w:val="pl-PL"/>
        </w:rPr>
        <w:t>realizację usługi, polegającej na kreowaniu wizerunku „Profesjonalna metamorfoza”</w:t>
      </w:r>
      <w:r w:rsidR="009D7CA0">
        <w:rPr>
          <w:b/>
          <w:bCs/>
          <w:szCs w:val="24"/>
          <w:lang w:val="pl-PL"/>
        </w:rPr>
        <w:t xml:space="preserve"> </w:t>
      </w:r>
      <w:r w:rsidRPr="00717CC5">
        <w:rPr>
          <w:szCs w:val="24"/>
          <w:lang w:val="pl-PL"/>
        </w:rPr>
        <w:t xml:space="preserve">dla uczestników projektu pn. </w:t>
      </w:r>
      <w:r w:rsidR="00D109FC" w:rsidRPr="00DA3430">
        <w:rPr>
          <w:b/>
          <w:szCs w:val="24"/>
        </w:rPr>
        <w:t>„</w:t>
      </w:r>
      <w:r w:rsidR="00D109FC" w:rsidRPr="009F3E78">
        <w:rPr>
          <w:b/>
          <w:szCs w:val="24"/>
        </w:rPr>
        <w:t>Program Aktywności Lokalnej - Rozwijamy Potencjały</w:t>
      </w:r>
      <w:r w:rsidR="00D109FC" w:rsidRPr="00DA3430">
        <w:rPr>
          <w:b/>
          <w:szCs w:val="24"/>
        </w:rPr>
        <w:t>”</w:t>
      </w:r>
      <w:r w:rsidR="00D109FC">
        <w:rPr>
          <w:b/>
          <w:szCs w:val="24"/>
        </w:rPr>
        <w:t xml:space="preserve">, </w:t>
      </w:r>
      <w:r w:rsidR="00D109FC">
        <w:t>WND-RPSL.09.01.05-24-06DB/19</w:t>
      </w:r>
      <w:r w:rsidR="009222D3">
        <w:t>.</w:t>
      </w:r>
    </w:p>
    <w:p w14:paraId="25D6D3E1" w14:textId="77777777" w:rsidR="007125F9" w:rsidRDefault="007125F9" w:rsidP="007125F9">
      <w:pPr>
        <w:jc w:val="both"/>
        <w:rPr>
          <w:szCs w:val="24"/>
          <w:lang w:val="pl-PL"/>
        </w:rPr>
      </w:pPr>
    </w:p>
    <w:p w14:paraId="3D8B1536" w14:textId="77777777" w:rsidR="007125F9" w:rsidRDefault="007125F9" w:rsidP="007125F9">
      <w:pPr>
        <w:pStyle w:val="Akapitzlist"/>
        <w:numPr>
          <w:ilvl w:val="0"/>
          <w:numId w:val="7"/>
        </w:numPr>
        <w:jc w:val="both"/>
        <w:rPr>
          <w:b/>
          <w:bCs/>
          <w:szCs w:val="24"/>
          <w:lang w:val="pl-PL"/>
        </w:rPr>
      </w:pPr>
      <w:r w:rsidRPr="00D56C70">
        <w:rPr>
          <w:b/>
          <w:bCs/>
          <w:szCs w:val="24"/>
          <w:lang w:val="pl-PL"/>
        </w:rPr>
        <w:t>Zamawiający</w:t>
      </w:r>
    </w:p>
    <w:p w14:paraId="572D476C" w14:textId="77777777" w:rsidR="00775EAD" w:rsidRDefault="00775EAD" w:rsidP="007125F9">
      <w:pPr>
        <w:pStyle w:val="Akapitzlist"/>
        <w:ind w:left="0"/>
        <w:jc w:val="both"/>
        <w:rPr>
          <w:szCs w:val="24"/>
          <w:lang w:val="pl-PL"/>
        </w:rPr>
      </w:pPr>
    </w:p>
    <w:p w14:paraId="4B6116C9" w14:textId="201816BE" w:rsidR="007125F9" w:rsidRPr="00D56C70" w:rsidRDefault="007125F9" w:rsidP="007125F9">
      <w:pPr>
        <w:pStyle w:val="Akapitzlist"/>
        <w:ind w:left="0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Gmina Radzionków ul. Męczenników Oświęcimia 42 Radzionków 41-922 NIP: 645-25-07-545 – Ośrodek Pomocy Społecznej w Radzionkowie, z siedzibą przy ul. </w:t>
      </w:r>
      <w:proofErr w:type="spellStart"/>
      <w:r>
        <w:rPr>
          <w:szCs w:val="24"/>
          <w:lang w:val="pl-PL"/>
        </w:rPr>
        <w:t>Kużaja</w:t>
      </w:r>
      <w:proofErr w:type="spellEnd"/>
      <w:r>
        <w:rPr>
          <w:szCs w:val="24"/>
          <w:lang w:val="pl-PL"/>
        </w:rPr>
        <w:t xml:space="preserve"> 19, 41-922 Radzionków, tel./fax 32) 286 65 44, e-mail: </w:t>
      </w:r>
      <w:r w:rsidRPr="00D56C70">
        <w:rPr>
          <w:szCs w:val="24"/>
          <w:lang w:val="pl-PL"/>
        </w:rPr>
        <w:t>sekretariat@ops.radzionkow.pl</w:t>
      </w:r>
      <w:r>
        <w:rPr>
          <w:szCs w:val="24"/>
          <w:lang w:val="pl-PL"/>
        </w:rPr>
        <w:t>, adres strony internetowej: www.ops.radzionkow.pl.</w:t>
      </w:r>
    </w:p>
    <w:p w14:paraId="66B3F55C" w14:textId="77777777" w:rsidR="007125F9" w:rsidRDefault="007125F9" w:rsidP="007125F9">
      <w:pPr>
        <w:ind w:left="284"/>
        <w:jc w:val="both"/>
        <w:rPr>
          <w:szCs w:val="24"/>
          <w:lang w:val="pl-PL"/>
        </w:rPr>
      </w:pPr>
    </w:p>
    <w:p w14:paraId="20D8AA2F" w14:textId="77777777" w:rsidR="007125F9" w:rsidRPr="00D56C70" w:rsidRDefault="007125F9" w:rsidP="007125F9">
      <w:pPr>
        <w:pStyle w:val="Akapitzlist"/>
        <w:numPr>
          <w:ilvl w:val="0"/>
          <w:numId w:val="7"/>
        </w:numPr>
        <w:jc w:val="both"/>
        <w:rPr>
          <w:b/>
          <w:bCs/>
          <w:szCs w:val="24"/>
          <w:lang w:val="pl-PL"/>
        </w:rPr>
      </w:pPr>
      <w:r w:rsidRPr="00D56C70">
        <w:rPr>
          <w:b/>
          <w:bCs/>
          <w:szCs w:val="24"/>
          <w:lang w:val="pl-PL"/>
        </w:rPr>
        <w:t>Postanowienia ogólne</w:t>
      </w:r>
    </w:p>
    <w:p w14:paraId="330585CC" w14:textId="77777777" w:rsidR="007125F9" w:rsidRDefault="007125F9" w:rsidP="007125F9">
      <w:pPr>
        <w:pStyle w:val="Akapitzlist"/>
        <w:ind w:left="284"/>
        <w:jc w:val="both"/>
        <w:rPr>
          <w:b/>
          <w:bCs/>
          <w:szCs w:val="24"/>
          <w:lang w:val="pl-PL"/>
        </w:rPr>
      </w:pPr>
    </w:p>
    <w:p w14:paraId="75EAA9D7" w14:textId="1D8C56B3" w:rsidR="007125F9" w:rsidRDefault="00775EAD" w:rsidP="009222D3">
      <w:pPr>
        <w:tabs>
          <w:tab w:val="left" w:pos="360"/>
        </w:tabs>
        <w:jc w:val="both"/>
        <w:rPr>
          <w:szCs w:val="24"/>
          <w:lang w:val="pl-PL"/>
        </w:rPr>
      </w:pPr>
      <w:r w:rsidRPr="00717CC5">
        <w:rPr>
          <w:b/>
          <w:bCs/>
          <w:szCs w:val="24"/>
          <w:lang w:val="pl-PL"/>
        </w:rPr>
        <w:t xml:space="preserve">Ośrodek Pomocy Społecznej w Radzionkowie w ramach projektu </w:t>
      </w:r>
      <w:r w:rsidR="00D109FC" w:rsidRPr="00DA3430">
        <w:rPr>
          <w:b/>
          <w:szCs w:val="24"/>
        </w:rPr>
        <w:t>„</w:t>
      </w:r>
      <w:r w:rsidR="00D109FC" w:rsidRPr="009F3E78">
        <w:rPr>
          <w:b/>
          <w:szCs w:val="24"/>
        </w:rPr>
        <w:t>Program Aktywności Lokalnej - Rozwijamy Potencjały</w:t>
      </w:r>
      <w:r w:rsidR="00D109FC" w:rsidRPr="00DA3430">
        <w:rPr>
          <w:b/>
          <w:szCs w:val="24"/>
        </w:rPr>
        <w:t>”</w:t>
      </w:r>
      <w:r w:rsidR="00D109FC">
        <w:rPr>
          <w:b/>
          <w:szCs w:val="24"/>
        </w:rPr>
        <w:t xml:space="preserve">, </w:t>
      </w:r>
      <w:r w:rsidR="00D109FC" w:rsidRPr="00DA3430">
        <w:rPr>
          <w:bCs/>
          <w:szCs w:val="24"/>
        </w:rPr>
        <w:t>współfinansowan</w:t>
      </w:r>
      <w:r w:rsidR="00E71BB3">
        <w:rPr>
          <w:bCs/>
          <w:szCs w:val="24"/>
        </w:rPr>
        <w:t>ego</w:t>
      </w:r>
      <w:r w:rsidR="00D109FC" w:rsidRPr="00DA3430">
        <w:rPr>
          <w:bCs/>
          <w:szCs w:val="24"/>
        </w:rPr>
        <w:t xml:space="preserve"> przez Unię Europejską ze środków Europejskiego Funduszu Społecznego w ramach Regionalnego Programu Operacyjnego Województwa Śląskiego na lata 2014-2020, </w:t>
      </w:r>
      <w:r w:rsidR="00D109FC" w:rsidRPr="009F3E78">
        <w:rPr>
          <w:bCs/>
          <w:szCs w:val="24"/>
        </w:rPr>
        <w:t>Oś Priorytetowa IX Włączenie społeczne, Działanie 9.1 Aktywna integracja, Poddziałanie 9.1.5 Programy aktywnej integracji osób i grup zagrożonych wykluczeniem społecznym – konkurs</w:t>
      </w:r>
      <w:r w:rsidR="00E71BB3">
        <w:rPr>
          <w:b/>
          <w:szCs w:val="24"/>
        </w:rPr>
        <w:t xml:space="preserve">, </w:t>
      </w:r>
      <w:r w:rsidR="00D109FC">
        <w:t>WND-RPSL.09.01.05-24-06DB/19</w:t>
      </w:r>
      <w:r w:rsidR="009222D3">
        <w:rPr>
          <w:b/>
          <w:szCs w:val="24"/>
        </w:rPr>
        <w:t xml:space="preserve"> </w:t>
      </w:r>
      <w:r w:rsidRPr="00717CC5">
        <w:rPr>
          <w:b/>
          <w:bCs/>
          <w:szCs w:val="24"/>
          <w:lang w:val="pl-PL"/>
        </w:rPr>
        <w:t xml:space="preserve">planuje </w:t>
      </w:r>
      <w:r>
        <w:rPr>
          <w:b/>
          <w:bCs/>
          <w:szCs w:val="24"/>
          <w:lang w:val="pl-PL"/>
        </w:rPr>
        <w:t>wyłonienie Wykonawcy</w:t>
      </w:r>
      <w:r w:rsidR="004D7B6E">
        <w:rPr>
          <w:b/>
          <w:bCs/>
          <w:szCs w:val="24"/>
          <w:lang w:val="pl-PL"/>
        </w:rPr>
        <w:t xml:space="preserve"> w celu zrealizowania</w:t>
      </w:r>
      <w:r w:rsidRPr="00717CC5">
        <w:rPr>
          <w:b/>
          <w:bCs/>
          <w:szCs w:val="24"/>
          <w:lang w:val="pl-PL"/>
        </w:rPr>
        <w:t xml:space="preserve"> usługi, polegającej na kreowaniu wizerunku „Profesjonalna metamorfoza” </w:t>
      </w:r>
      <w:r w:rsidRPr="00717CC5">
        <w:rPr>
          <w:szCs w:val="24"/>
          <w:lang w:val="pl-PL"/>
        </w:rPr>
        <w:t>dla uczestników projektu.</w:t>
      </w:r>
      <w:r w:rsidR="004D7B6E">
        <w:rPr>
          <w:szCs w:val="24"/>
          <w:lang w:val="pl-PL"/>
        </w:rPr>
        <w:t xml:space="preserve"> </w:t>
      </w:r>
      <w:r w:rsidR="007125F9">
        <w:rPr>
          <w:szCs w:val="24"/>
          <w:lang w:val="pl-PL"/>
        </w:rPr>
        <w:t>Ośrodek Pomocy Społecznej w Radzionkowie zobowiązany jest do przeprowadzenia rozeznania rynku celem dokonania zakupu w sposób przejrzysty, racjonalny i efektywny.</w:t>
      </w:r>
    </w:p>
    <w:p w14:paraId="2BE6D3DD" w14:textId="77777777" w:rsidR="009222D3" w:rsidRPr="009222D3" w:rsidRDefault="009222D3" w:rsidP="009222D3">
      <w:pPr>
        <w:tabs>
          <w:tab w:val="left" w:pos="360"/>
        </w:tabs>
        <w:jc w:val="both"/>
        <w:rPr>
          <w:b/>
          <w:szCs w:val="24"/>
        </w:rPr>
      </w:pPr>
    </w:p>
    <w:p w14:paraId="2B68B555" w14:textId="77777777" w:rsidR="00BF4405" w:rsidRDefault="00BF4405" w:rsidP="00BF4405">
      <w:pPr>
        <w:jc w:val="both"/>
        <w:rPr>
          <w:szCs w:val="24"/>
          <w:lang w:val="pl-PL"/>
        </w:rPr>
      </w:pPr>
      <w:r>
        <w:rPr>
          <w:szCs w:val="24"/>
          <w:lang w:val="pl-PL"/>
        </w:rPr>
        <w:t>Ośrodek Pomocy Społecznej w Radzionkowie zobowiązany jest do przeprowadzenia rozeznania rynku celem dokonania zakupu w sposób przejrzysty, racjonalny i efektywny; zgodnie z procedurą opisaną w rozdziale 6.5.1 (</w:t>
      </w:r>
      <w:r w:rsidRPr="008D0DCB">
        <w:rPr>
          <w:i/>
          <w:iCs/>
          <w:szCs w:val="24"/>
          <w:lang w:val="pl-PL"/>
        </w:rPr>
        <w:t>Rozeznanie rynku</w:t>
      </w:r>
      <w:r>
        <w:rPr>
          <w:szCs w:val="24"/>
          <w:lang w:val="pl-PL"/>
        </w:rPr>
        <w:t xml:space="preserve">) </w:t>
      </w:r>
      <w:r w:rsidRPr="008D0DCB">
        <w:rPr>
          <w:i/>
          <w:iCs/>
          <w:szCs w:val="24"/>
          <w:lang w:val="pl-PL"/>
        </w:rPr>
        <w:t>Wytycznych w zakresie kwalifikowalności wydatków w ramach Europejskiego Funduszu Rozwoju Regionalnego, Europejskiego Funduszu Społecznego oraz Funduszu Spójności na lata 2014-2020</w:t>
      </w:r>
      <w:r>
        <w:rPr>
          <w:szCs w:val="24"/>
          <w:lang w:val="pl-PL"/>
        </w:rPr>
        <w:t>.</w:t>
      </w:r>
    </w:p>
    <w:p w14:paraId="6B014BA7" w14:textId="77777777" w:rsidR="00BF4405" w:rsidRDefault="00BF4405" w:rsidP="00BF4405">
      <w:pPr>
        <w:jc w:val="both"/>
        <w:rPr>
          <w:szCs w:val="24"/>
          <w:lang w:val="pl-PL"/>
        </w:rPr>
      </w:pPr>
    </w:p>
    <w:p w14:paraId="7B49B2E8" w14:textId="2EB4424D" w:rsidR="0007557C" w:rsidRPr="00BF4405" w:rsidRDefault="00BF4405" w:rsidP="00BF4405">
      <w:pPr>
        <w:widowControl/>
        <w:suppressAutoHyphens w:val="0"/>
        <w:spacing w:after="160" w:line="259" w:lineRule="auto"/>
        <w:jc w:val="both"/>
        <w:rPr>
          <w:szCs w:val="24"/>
        </w:rPr>
      </w:pPr>
      <w:r w:rsidRPr="00064AF8">
        <w:rPr>
          <w:bCs/>
          <w:szCs w:val="24"/>
        </w:rPr>
        <w:t>Na podstawie art. 2 ust. 1 pkt 1 ustawy z dnia 11 września 2019 r. Prawo zamówień publicznych, ze względu na wartość zakupu</w:t>
      </w:r>
      <w:r>
        <w:rPr>
          <w:bCs/>
          <w:szCs w:val="24"/>
        </w:rPr>
        <w:t xml:space="preserve"> (oszacowaną we wniosku o dofinansowanie projektu)</w:t>
      </w:r>
      <w:r w:rsidRPr="00064AF8">
        <w:rPr>
          <w:bCs/>
          <w:szCs w:val="24"/>
        </w:rPr>
        <w:t>, wyłącza się stosowanie przepisów ww. ustawy.</w:t>
      </w:r>
    </w:p>
    <w:p w14:paraId="18CBD4A0" w14:textId="77777777" w:rsidR="007125F9" w:rsidRPr="00B75932" w:rsidRDefault="007125F9" w:rsidP="007125F9">
      <w:pPr>
        <w:jc w:val="both"/>
        <w:rPr>
          <w:szCs w:val="24"/>
          <w:lang w:val="pl-PL"/>
        </w:rPr>
      </w:pPr>
    </w:p>
    <w:p w14:paraId="5EA8C083" w14:textId="77777777" w:rsidR="007125F9" w:rsidRPr="00734B0B" w:rsidRDefault="007125F9" w:rsidP="007125F9">
      <w:pPr>
        <w:pStyle w:val="Akapitzlist"/>
        <w:numPr>
          <w:ilvl w:val="0"/>
          <w:numId w:val="7"/>
        </w:numPr>
        <w:ind w:left="697" w:hanging="357"/>
        <w:jc w:val="both"/>
        <w:rPr>
          <w:b/>
          <w:bCs/>
          <w:szCs w:val="24"/>
          <w:lang w:val="pl-PL"/>
        </w:rPr>
      </w:pPr>
      <w:r>
        <w:rPr>
          <w:b/>
          <w:bCs/>
          <w:szCs w:val="24"/>
          <w:lang w:val="pl-PL"/>
        </w:rPr>
        <w:t xml:space="preserve"> </w:t>
      </w:r>
      <w:r w:rsidRPr="00734B0B">
        <w:rPr>
          <w:b/>
          <w:bCs/>
          <w:szCs w:val="24"/>
          <w:lang w:val="pl-PL"/>
        </w:rPr>
        <w:t>Opis przedmiotu zamówienia</w:t>
      </w:r>
    </w:p>
    <w:p w14:paraId="0AEE38E3" w14:textId="77777777" w:rsidR="007125F9" w:rsidRDefault="007125F9" w:rsidP="007125F9">
      <w:pPr>
        <w:pStyle w:val="Akapitzlist"/>
        <w:ind w:left="284" w:firstLine="283"/>
        <w:jc w:val="both"/>
        <w:rPr>
          <w:szCs w:val="24"/>
          <w:lang w:val="pl-PL"/>
        </w:rPr>
      </w:pPr>
    </w:p>
    <w:p w14:paraId="775AF406" w14:textId="504E1066" w:rsidR="00775EAD" w:rsidRDefault="00775EAD" w:rsidP="00775EAD">
      <w:pPr>
        <w:jc w:val="both"/>
        <w:rPr>
          <w:szCs w:val="24"/>
        </w:rPr>
      </w:pPr>
      <w:r w:rsidRPr="00717CC5">
        <w:rPr>
          <w:szCs w:val="24"/>
        </w:rPr>
        <w:t xml:space="preserve">Przedmiotem zamówienia jest </w:t>
      </w:r>
      <w:r w:rsidRPr="00717CC5">
        <w:rPr>
          <w:bCs/>
          <w:szCs w:val="24"/>
          <w:lang w:val="pl-PL"/>
        </w:rPr>
        <w:t>realizacja</w:t>
      </w:r>
      <w:r>
        <w:rPr>
          <w:bCs/>
          <w:szCs w:val="24"/>
          <w:lang w:val="pl-PL"/>
        </w:rPr>
        <w:t xml:space="preserve"> </w:t>
      </w:r>
      <w:r w:rsidRPr="00717CC5">
        <w:rPr>
          <w:bCs/>
          <w:szCs w:val="24"/>
          <w:lang w:val="pl-PL"/>
        </w:rPr>
        <w:t xml:space="preserve">usługi, polegająca na kreowaniu wizerunku </w:t>
      </w:r>
      <w:r>
        <w:rPr>
          <w:bCs/>
          <w:szCs w:val="24"/>
          <w:lang w:val="pl-PL"/>
        </w:rPr>
        <w:br/>
      </w:r>
      <w:r w:rsidRPr="00717CC5">
        <w:rPr>
          <w:bCs/>
          <w:szCs w:val="24"/>
          <w:lang w:val="pl-PL"/>
        </w:rPr>
        <w:lastRenderedPageBreak/>
        <w:t>„Profesjonalna metamorfoza”</w:t>
      </w:r>
      <w:r w:rsidRPr="00717CC5">
        <w:rPr>
          <w:szCs w:val="24"/>
        </w:rPr>
        <w:t>dla uczestników projektu pn</w:t>
      </w:r>
      <w:r w:rsidR="0007557C">
        <w:rPr>
          <w:szCs w:val="24"/>
        </w:rPr>
        <w:t>.:</w:t>
      </w:r>
      <w:r w:rsidR="0007557C" w:rsidRPr="00DA3430">
        <w:rPr>
          <w:b/>
          <w:szCs w:val="24"/>
        </w:rPr>
        <w:t>„</w:t>
      </w:r>
      <w:r w:rsidR="0007557C" w:rsidRPr="009F3E78">
        <w:rPr>
          <w:b/>
          <w:szCs w:val="24"/>
        </w:rPr>
        <w:t>Program Aktywności Lokalnej - Rozwijamy Potencjały</w:t>
      </w:r>
      <w:r w:rsidR="0007557C" w:rsidRPr="00DA3430">
        <w:rPr>
          <w:b/>
          <w:szCs w:val="24"/>
        </w:rPr>
        <w:t>”</w:t>
      </w:r>
      <w:r w:rsidR="0007557C" w:rsidRPr="0007557C">
        <w:rPr>
          <w:bCs/>
          <w:szCs w:val="24"/>
        </w:rPr>
        <w:t>,</w:t>
      </w:r>
      <w:r w:rsidR="0007557C">
        <w:rPr>
          <w:b/>
          <w:szCs w:val="24"/>
        </w:rPr>
        <w:t xml:space="preserve"> </w:t>
      </w:r>
      <w:r w:rsidRPr="00717CC5">
        <w:rPr>
          <w:szCs w:val="24"/>
        </w:rPr>
        <w:t>która ma na celu poprawę samopoczucia wśród seniorów, a u dorosłych zadbanie o wizerunek przed znalezieniem pracy marzeń.</w:t>
      </w:r>
    </w:p>
    <w:p w14:paraId="775077CC" w14:textId="77777777" w:rsidR="00775EAD" w:rsidRPr="00717CC5" w:rsidRDefault="00775EAD" w:rsidP="00775EAD">
      <w:pPr>
        <w:jc w:val="both"/>
        <w:rPr>
          <w:szCs w:val="24"/>
        </w:rPr>
      </w:pPr>
    </w:p>
    <w:p w14:paraId="6510C36B" w14:textId="088D4F15" w:rsidR="00775EAD" w:rsidRPr="00717CC5" w:rsidRDefault="00775EAD" w:rsidP="00775EAD">
      <w:pPr>
        <w:pStyle w:val="Akapitzlist"/>
        <w:numPr>
          <w:ilvl w:val="0"/>
          <w:numId w:val="38"/>
        </w:numPr>
        <w:jc w:val="both"/>
        <w:rPr>
          <w:szCs w:val="24"/>
        </w:rPr>
      </w:pPr>
      <w:r w:rsidRPr="00717CC5">
        <w:rPr>
          <w:szCs w:val="24"/>
        </w:rPr>
        <w:t xml:space="preserve">„Profesjonalna metamorfoza“ obejmie </w:t>
      </w:r>
      <w:r w:rsidRPr="00717CC5">
        <w:rPr>
          <w:b/>
          <w:szCs w:val="24"/>
        </w:rPr>
        <w:t xml:space="preserve">max. </w:t>
      </w:r>
      <w:r w:rsidR="00BE7C19">
        <w:rPr>
          <w:b/>
          <w:szCs w:val="24"/>
          <w:lang w:val="pl-PL"/>
        </w:rPr>
        <w:t xml:space="preserve">30 </w:t>
      </w:r>
      <w:r w:rsidRPr="00717CC5">
        <w:rPr>
          <w:b/>
          <w:szCs w:val="24"/>
        </w:rPr>
        <w:t>uczestników</w:t>
      </w:r>
      <w:r w:rsidRPr="00717CC5">
        <w:rPr>
          <w:szCs w:val="24"/>
        </w:rPr>
        <w:t xml:space="preserve"> ww. projektu, w wieku od 18 do </w:t>
      </w:r>
      <w:r w:rsidR="003B7219">
        <w:rPr>
          <w:szCs w:val="24"/>
        </w:rPr>
        <w:t>79</w:t>
      </w:r>
      <w:r w:rsidRPr="00717CC5">
        <w:rPr>
          <w:szCs w:val="24"/>
        </w:rPr>
        <w:t xml:space="preserve"> roku życia. </w:t>
      </w:r>
      <w:r w:rsidRPr="00717CC5">
        <w:rPr>
          <w:szCs w:val="24"/>
          <w:lang w:val="pl-PL"/>
        </w:rPr>
        <w:t>Zamawiający zastrzega sobie możliwość zmniejszenia się ilości uczestników, jeśli w związku ze stanem epidemii i jej następstwami poszczególne osoby w trosce o własne zdrowie i bezpieczeństwo, odmówią udziału w metamorfozie.</w:t>
      </w:r>
    </w:p>
    <w:p w14:paraId="4F25D8E1" w14:textId="77777777" w:rsidR="00775EAD" w:rsidRPr="00717CC5" w:rsidRDefault="00775EAD" w:rsidP="00775EAD">
      <w:pPr>
        <w:pStyle w:val="Akapitzlist"/>
        <w:jc w:val="both"/>
        <w:rPr>
          <w:szCs w:val="24"/>
        </w:rPr>
      </w:pPr>
    </w:p>
    <w:p w14:paraId="79FE16FC" w14:textId="24C212BA" w:rsidR="00775EAD" w:rsidRPr="00717CC5" w:rsidRDefault="00775EAD" w:rsidP="00775EAD">
      <w:pPr>
        <w:pStyle w:val="Akapitzlist"/>
        <w:numPr>
          <w:ilvl w:val="0"/>
          <w:numId w:val="38"/>
        </w:numPr>
        <w:jc w:val="both"/>
        <w:rPr>
          <w:szCs w:val="24"/>
        </w:rPr>
      </w:pPr>
      <w:r w:rsidRPr="00717CC5">
        <w:rPr>
          <w:szCs w:val="24"/>
        </w:rPr>
        <w:t>Zakres „Profesjonalnej metamorfozy“</w:t>
      </w:r>
      <w:r w:rsidR="008A5D58" w:rsidRPr="008A5D58">
        <w:rPr>
          <w:b/>
          <w:bCs/>
          <w:szCs w:val="24"/>
        </w:rPr>
        <w:t>4 h edukacyjne</w:t>
      </w:r>
      <w:r w:rsidR="008A5D58">
        <w:rPr>
          <w:szCs w:val="24"/>
        </w:rPr>
        <w:t xml:space="preserve"> na uczestnika składający się</w:t>
      </w:r>
      <w:r w:rsidR="00243356">
        <w:rPr>
          <w:szCs w:val="24"/>
        </w:rPr>
        <w:t xml:space="preserve"> dwóch części</w:t>
      </w:r>
      <w:r w:rsidR="008A5D58">
        <w:rPr>
          <w:szCs w:val="24"/>
        </w:rPr>
        <w:t xml:space="preserve"> : </w:t>
      </w:r>
    </w:p>
    <w:p w14:paraId="23C4CD4A" w14:textId="66E117F9" w:rsidR="00775EAD" w:rsidRPr="008A5D58" w:rsidRDefault="00775EAD" w:rsidP="008A5D58">
      <w:pPr>
        <w:pStyle w:val="Akapitzlist"/>
        <w:numPr>
          <w:ilvl w:val="0"/>
          <w:numId w:val="45"/>
        </w:numPr>
        <w:jc w:val="both"/>
        <w:rPr>
          <w:szCs w:val="24"/>
        </w:rPr>
      </w:pPr>
      <w:r w:rsidRPr="008A5D58">
        <w:rPr>
          <w:szCs w:val="24"/>
          <w:lang w:val="pl-PL"/>
        </w:rPr>
        <w:t>Szkolenie</w:t>
      </w:r>
      <w:r w:rsidRPr="008A5D58">
        <w:rPr>
          <w:szCs w:val="24"/>
        </w:rPr>
        <w:t xml:space="preserve"> w zakresie:</w:t>
      </w:r>
    </w:p>
    <w:p w14:paraId="50046094" w14:textId="77777777" w:rsidR="00775EAD" w:rsidRPr="00717CC5" w:rsidRDefault="00775EAD" w:rsidP="00775EAD">
      <w:pPr>
        <w:pStyle w:val="Akapitzlist"/>
        <w:numPr>
          <w:ilvl w:val="0"/>
          <w:numId w:val="41"/>
        </w:numPr>
        <w:jc w:val="both"/>
        <w:rPr>
          <w:szCs w:val="24"/>
        </w:rPr>
      </w:pPr>
      <w:r w:rsidRPr="00717CC5">
        <w:rPr>
          <w:szCs w:val="24"/>
        </w:rPr>
        <w:t>pielęgnacji skóry - określenie typu skóry (np. odwodniona, naczyniowa, starzejąca się), cery (normalna, sucha, tłusta, mieszana, wrażliwa) jako podstawa wyboru odpowiednich kosmetyków oraz prawidłowej pielęgnacji; omówienie częstotliwości wykonywania zabiegów pielęgnacyjnych,</w:t>
      </w:r>
    </w:p>
    <w:p w14:paraId="52F9FFA8" w14:textId="77777777" w:rsidR="00775EAD" w:rsidRPr="00717CC5" w:rsidRDefault="00775EAD" w:rsidP="00775EAD">
      <w:pPr>
        <w:pStyle w:val="Akapitzlist"/>
        <w:numPr>
          <w:ilvl w:val="0"/>
          <w:numId w:val="41"/>
        </w:numPr>
        <w:jc w:val="both"/>
        <w:rPr>
          <w:szCs w:val="24"/>
        </w:rPr>
      </w:pPr>
      <w:r w:rsidRPr="00717CC5">
        <w:rPr>
          <w:szCs w:val="24"/>
        </w:rPr>
        <w:t>makijażu - przedstawienie rodzajów makijażu (dzienny, wieczorowy, specjalny, np. karnawałowy, do pracy i na rozmowę kwalifikacyjną), dobór odpowiedniego makijażu do karnacji oraz koloru włosów i oczu,</w:t>
      </w:r>
    </w:p>
    <w:p w14:paraId="5BD1AD77" w14:textId="77777777" w:rsidR="00775EAD" w:rsidRPr="00717CC5" w:rsidRDefault="00775EAD" w:rsidP="00775EAD">
      <w:pPr>
        <w:pStyle w:val="Akapitzlist"/>
        <w:numPr>
          <w:ilvl w:val="0"/>
          <w:numId w:val="41"/>
        </w:numPr>
        <w:jc w:val="both"/>
        <w:rPr>
          <w:szCs w:val="24"/>
        </w:rPr>
      </w:pPr>
      <w:r w:rsidRPr="00717CC5">
        <w:rPr>
          <w:szCs w:val="24"/>
        </w:rPr>
        <w:t>ubioru – analiza sylwetki, indywidualne opracowanie stylizacji ubioru – szczegółowa analiza: jak strojem modelować figurę na przykładzie rysunków, proponowane fasony, sugestie odnośnie stylu pasującego do osobowości, pomoc przy dopasowaniu i uatrakcyjnianiu posiadanych ubrań, omówienie trendów modowych dla dystyngowanych seniorów oraz stylizacji biznesowych, gwarantujących sukces zawodowy,</w:t>
      </w:r>
    </w:p>
    <w:p w14:paraId="15F89B7B" w14:textId="77777777" w:rsidR="00775EAD" w:rsidRPr="00717CC5" w:rsidRDefault="00775EAD" w:rsidP="00775EAD">
      <w:pPr>
        <w:pStyle w:val="Akapitzlist"/>
        <w:numPr>
          <w:ilvl w:val="0"/>
          <w:numId w:val="41"/>
        </w:numPr>
        <w:jc w:val="both"/>
        <w:rPr>
          <w:szCs w:val="24"/>
        </w:rPr>
      </w:pPr>
      <w:r w:rsidRPr="00717CC5">
        <w:rPr>
          <w:szCs w:val="24"/>
        </w:rPr>
        <w:t>fryzury – charakterystyka kształtów twarzy (np. owalna, trójkątna, prostokątna), dobór odpowiedniej fryzury oraz koloryzacji w zależności od typu urody, sztuka układania włosów, awangardowe fryzury w kontekście znalezienia się na rynku pracy, określenie właściwych kosmetyków do dbania o włosy i potrzeby uczestników projektu,</w:t>
      </w:r>
    </w:p>
    <w:p w14:paraId="7D716AB6" w14:textId="445524C4" w:rsidR="00775EAD" w:rsidRDefault="00775EAD" w:rsidP="00775EAD">
      <w:pPr>
        <w:pStyle w:val="Akapitzlist"/>
        <w:numPr>
          <w:ilvl w:val="0"/>
          <w:numId w:val="41"/>
        </w:numPr>
        <w:jc w:val="both"/>
        <w:rPr>
          <w:szCs w:val="24"/>
        </w:rPr>
      </w:pPr>
      <w:r w:rsidRPr="00717CC5">
        <w:rPr>
          <w:szCs w:val="24"/>
        </w:rPr>
        <w:t>męskiego zarostu – omówienie kształtu twarzy oraz gęstości i typu zarostu, dobór środków kosmetycznych używanych w barberingu dedykowanych dla mężczyzn, pielęgnacja zarostu.</w:t>
      </w:r>
    </w:p>
    <w:p w14:paraId="117039B7" w14:textId="77777777" w:rsidR="00243356" w:rsidRPr="00717CC5" w:rsidRDefault="00243356" w:rsidP="00243356">
      <w:pPr>
        <w:pStyle w:val="Akapitzlist"/>
        <w:ind w:left="2160"/>
        <w:jc w:val="both"/>
        <w:rPr>
          <w:szCs w:val="24"/>
        </w:rPr>
      </w:pPr>
    </w:p>
    <w:p w14:paraId="0317CEB1" w14:textId="5FC53D67" w:rsidR="00775EAD" w:rsidRPr="008A5D58" w:rsidRDefault="00775EAD" w:rsidP="008A5D58">
      <w:pPr>
        <w:pStyle w:val="Akapitzlist"/>
        <w:numPr>
          <w:ilvl w:val="0"/>
          <w:numId w:val="45"/>
        </w:numPr>
        <w:jc w:val="both"/>
        <w:rPr>
          <w:szCs w:val="24"/>
        </w:rPr>
      </w:pPr>
      <w:r w:rsidRPr="008A5D58">
        <w:rPr>
          <w:szCs w:val="24"/>
        </w:rPr>
        <w:t xml:space="preserve">Wykonanie usługi </w:t>
      </w:r>
      <w:r w:rsidRPr="008A5D58">
        <w:rPr>
          <w:szCs w:val="24"/>
          <w:lang w:val="pl-PL"/>
        </w:rPr>
        <w:t>przy udziale uczestnika</w:t>
      </w:r>
      <w:r w:rsidRPr="008A5D58">
        <w:rPr>
          <w:szCs w:val="24"/>
        </w:rPr>
        <w:t>:</w:t>
      </w:r>
    </w:p>
    <w:p w14:paraId="43611878" w14:textId="77777777" w:rsidR="00775EAD" w:rsidRPr="00717CC5" w:rsidRDefault="00775EAD" w:rsidP="00775EAD">
      <w:pPr>
        <w:pStyle w:val="Akapitzlist"/>
        <w:numPr>
          <w:ilvl w:val="0"/>
          <w:numId w:val="42"/>
        </w:numPr>
        <w:jc w:val="both"/>
        <w:rPr>
          <w:szCs w:val="24"/>
        </w:rPr>
      </w:pPr>
      <w:r w:rsidRPr="00717CC5">
        <w:rPr>
          <w:szCs w:val="24"/>
        </w:rPr>
        <w:t>przycięcie i stylizacja męskiego</w:t>
      </w:r>
      <w:r>
        <w:rPr>
          <w:szCs w:val="24"/>
          <w:lang w:val="pl-PL"/>
        </w:rPr>
        <w:t>/ damskiego</w:t>
      </w:r>
      <w:r w:rsidRPr="00717CC5">
        <w:rPr>
          <w:szCs w:val="24"/>
        </w:rPr>
        <w:t xml:space="preserve"> zarostu,</w:t>
      </w:r>
    </w:p>
    <w:p w14:paraId="7EF487F6" w14:textId="77777777" w:rsidR="00775EAD" w:rsidRPr="00717CC5" w:rsidRDefault="00775EAD" w:rsidP="00775EAD">
      <w:pPr>
        <w:pStyle w:val="Akapitzlist"/>
        <w:numPr>
          <w:ilvl w:val="0"/>
          <w:numId w:val="42"/>
        </w:numPr>
        <w:jc w:val="both"/>
        <w:rPr>
          <w:szCs w:val="24"/>
        </w:rPr>
      </w:pPr>
      <w:r w:rsidRPr="00717CC5">
        <w:rPr>
          <w:szCs w:val="24"/>
        </w:rPr>
        <w:t>strzyżenie męskie,</w:t>
      </w:r>
    </w:p>
    <w:p w14:paraId="0610ED72" w14:textId="77777777" w:rsidR="00775EAD" w:rsidRPr="00717CC5" w:rsidRDefault="00775EAD" w:rsidP="00775EAD">
      <w:pPr>
        <w:pStyle w:val="Akapitzlist"/>
        <w:numPr>
          <w:ilvl w:val="0"/>
          <w:numId w:val="42"/>
        </w:numPr>
        <w:jc w:val="both"/>
        <w:rPr>
          <w:szCs w:val="24"/>
        </w:rPr>
      </w:pPr>
      <w:r w:rsidRPr="00717CC5">
        <w:rPr>
          <w:szCs w:val="24"/>
        </w:rPr>
        <w:t>strzyżenie damskie,</w:t>
      </w:r>
    </w:p>
    <w:p w14:paraId="5271D24E" w14:textId="77777777" w:rsidR="00775EAD" w:rsidRPr="00717CC5" w:rsidRDefault="00775EAD" w:rsidP="00775EAD">
      <w:pPr>
        <w:pStyle w:val="Akapitzlist"/>
        <w:numPr>
          <w:ilvl w:val="0"/>
          <w:numId w:val="42"/>
        </w:numPr>
        <w:jc w:val="both"/>
        <w:rPr>
          <w:szCs w:val="24"/>
        </w:rPr>
      </w:pPr>
      <w:r w:rsidRPr="00717CC5">
        <w:rPr>
          <w:szCs w:val="24"/>
        </w:rPr>
        <w:t>stylizacja włosów.</w:t>
      </w:r>
    </w:p>
    <w:p w14:paraId="739DD466" w14:textId="77777777" w:rsidR="00775EAD" w:rsidRPr="00717CC5" w:rsidRDefault="00775EAD" w:rsidP="00775EAD">
      <w:pPr>
        <w:pStyle w:val="Akapitzlist"/>
        <w:ind w:left="2160"/>
        <w:jc w:val="both"/>
        <w:rPr>
          <w:szCs w:val="24"/>
        </w:rPr>
      </w:pPr>
    </w:p>
    <w:p w14:paraId="08EA33A3" w14:textId="56AE2E65" w:rsidR="00775EAD" w:rsidRPr="00717CC5" w:rsidRDefault="00775EAD" w:rsidP="00775EAD">
      <w:pPr>
        <w:pStyle w:val="Akapitzlist"/>
        <w:numPr>
          <w:ilvl w:val="0"/>
          <w:numId w:val="38"/>
        </w:numPr>
        <w:jc w:val="both"/>
        <w:rPr>
          <w:b/>
          <w:szCs w:val="24"/>
        </w:rPr>
      </w:pPr>
      <w:r w:rsidRPr="00717CC5">
        <w:rPr>
          <w:szCs w:val="24"/>
        </w:rPr>
        <w:t xml:space="preserve">Termin realizacji przedmiotu zamówienia: </w:t>
      </w:r>
      <w:r w:rsidRPr="00717CC5">
        <w:rPr>
          <w:b/>
          <w:szCs w:val="24"/>
        </w:rPr>
        <w:t xml:space="preserve">od dnia podpisania umowy do </w:t>
      </w:r>
      <w:r w:rsidR="00BE7C19">
        <w:rPr>
          <w:b/>
          <w:szCs w:val="24"/>
        </w:rPr>
        <w:t>1</w:t>
      </w:r>
      <w:r w:rsidR="0083130A">
        <w:rPr>
          <w:b/>
          <w:szCs w:val="24"/>
        </w:rPr>
        <w:t>5</w:t>
      </w:r>
      <w:r w:rsidRPr="00717CC5">
        <w:rPr>
          <w:b/>
          <w:szCs w:val="24"/>
        </w:rPr>
        <w:t>.</w:t>
      </w:r>
      <w:r>
        <w:rPr>
          <w:b/>
          <w:szCs w:val="24"/>
          <w:lang w:val="pl-PL"/>
        </w:rPr>
        <w:t>1</w:t>
      </w:r>
      <w:r w:rsidR="00BE7C19">
        <w:rPr>
          <w:b/>
          <w:szCs w:val="24"/>
          <w:lang w:val="pl-PL"/>
        </w:rPr>
        <w:t>2</w:t>
      </w:r>
      <w:r w:rsidRPr="00717CC5">
        <w:rPr>
          <w:b/>
          <w:szCs w:val="24"/>
        </w:rPr>
        <w:t>.202</w:t>
      </w:r>
      <w:r w:rsidR="003B7219">
        <w:rPr>
          <w:b/>
          <w:szCs w:val="24"/>
        </w:rPr>
        <w:t>2</w:t>
      </w:r>
      <w:r w:rsidRPr="00717CC5">
        <w:rPr>
          <w:b/>
          <w:szCs w:val="24"/>
        </w:rPr>
        <w:t xml:space="preserve"> r.</w:t>
      </w:r>
    </w:p>
    <w:p w14:paraId="1BCB9AF5" w14:textId="77777777" w:rsidR="00775EAD" w:rsidRPr="00717CC5" w:rsidRDefault="00775EAD" w:rsidP="00775EAD">
      <w:pPr>
        <w:rPr>
          <w:szCs w:val="24"/>
        </w:rPr>
      </w:pPr>
    </w:p>
    <w:p w14:paraId="6D0458F5" w14:textId="77777777" w:rsidR="00775EAD" w:rsidRPr="00717CC5" w:rsidRDefault="00775EAD" w:rsidP="00775EAD">
      <w:pPr>
        <w:pStyle w:val="Akapitzlist"/>
        <w:numPr>
          <w:ilvl w:val="0"/>
          <w:numId w:val="38"/>
        </w:numPr>
        <w:jc w:val="both"/>
        <w:rPr>
          <w:szCs w:val="24"/>
        </w:rPr>
      </w:pPr>
      <w:r w:rsidRPr="00717CC5">
        <w:rPr>
          <w:szCs w:val="24"/>
        </w:rPr>
        <w:t>Ramy czasowe „Profesjonalnej metamorfozy“</w:t>
      </w:r>
    </w:p>
    <w:p w14:paraId="5AD5926F" w14:textId="6F9CA94A" w:rsidR="00775EAD" w:rsidRPr="00717CC5" w:rsidRDefault="00775EAD" w:rsidP="00775EAD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szCs w:val="24"/>
        </w:rPr>
      </w:pPr>
      <w:r w:rsidRPr="00717CC5">
        <w:rPr>
          <w:szCs w:val="24"/>
        </w:rPr>
        <w:t>Spotkania muszą odbywać się w przedziale godzinowym: 8.00-</w:t>
      </w:r>
      <w:r>
        <w:rPr>
          <w:szCs w:val="24"/>
          <w:lang w:val="pl-PL"/>
        </w:rPr>
        <w:t>20</w:t>
      </w:r>
      <w:r w:rsidRPr="00717CC5">
        <w:rPr>
          <w:szCs w:val="24"/>
        </w:rPr>
        <w:t>.00, od poniedziałku do niedzieli (z wyłączeniem dni świątecznych).</w:t>
      </w:r>
    </w:p>
    <w:p w14:paraId="4E5F87A9" w14:textId="7366D9E9" w:rsidR="00775EAD" w:rsidRPr="00891E44" w:rsidRDefault="00243356" w:rsidP="00775EAD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b/>
          <w:szCs w:val="24"/>
        </w:rPr>
      </w:pPr>
      <w:r>
        <w:rPr>
          <w:szCs w:val="24"/>
          <w:lang w:val="pl-PL"/>
        </w:rPr>
        <w:lastRenderedPageBreak/>
        <w:t>Na</w:t>
      </w:r>
      <w:r w:rsidR="00775EAD" w:rsidRPr="00516C09">
        <w:rPr>
          <w:szCs w:val="24"/>
          <w:lang w:val="pl-PL"/>
        </w:rPr>
        <w:t xml:space="preserve"> każdego </w:t>
      </w:r>
      <w:r w:rsidR="004347F2" w:rsidRPr="00516C09">
        <w:rPr>
          <w:szCs w:val="24"/>
          <w:lang w:val="pl-PL"/>
        </w:rPr>
        <w:t xml:space="preserve">uczestnika </w:t>
      </w:r>
      <w:r w:rsidR="004347F2">
        <w:rPr>
          <w:szCs w:val="24"/>
          <w:lang w:val="pl-PL"/>
        </w:rPr>
        <w:t>przypadają</w:t>
      </w:r>
      <w:r w:rsidR="00775EAD" w:rsidRPr="00516C09">
        <w:rPr>
          <w:b/>
          <w:bCs/>
          <w:szCs w:val="24"/>
          <w:lang w:val="pl-PL"/>
        </w:rPr>
        <w:t xml:space="preserve"> </w:t>
      </w:r>
      <w:r w:rsidR="008A5D58">
        <w:rPr>
          <w:b/>
          <w:bCs/>
          <w:szCs w:val="24"/>
          <w:lang w:val="pl-PL"/>
        </w:rPr>
        <w:t>4</w:t>
      </w:r>
      <w:r w:rsidR="00775EAD" w:rsidRPr="00516C09">
        <w:rPr>
          <w:b/>
          <w:bCs/>
          <w:szCs w:val="24"/>
          <w:lang w:val="pl-PL"/>
        </w:rPr>
        <w:t xml:space="preserve"> godzin</w:t>
      </w:r>
      <w:r>
        <w:rPr>
          <w:b/>
          <w:bCs/>
          <w:szCs w:val="24"/>
          <w:lang w:val="pl-PL"/>
        </w:rPr>
        <w:t>y</w:t>
      </w:r>
      <w:r w:rsidR="00775EAD" w:rsidRPr="00516C09">
        <w:rPr>
          <w:b/>
          <w:bCs/>
          <w:szCs w:val="24"/>
          <w:lang w:val="pl-PL"/>
        </w:rPr>
        <w:t xml:space="preserve"> edukacyjn</w:t>
      </w:r>
      <w:r>
        <w:rPr>
          <w:b/>
          <w:bCs/>
          <w:szCs w:val="24"/>
          <w:lang w:val="pl-PL"/>
        </w:rPr>
        <w:t>e</w:t>
      </w:r>
      <w:r w:rsidR="00775EAD">
        <w:rPr>
          <w:szCs w:val="24"/>
          <w:lang w:val="pl-PL"/>
        </w:rPr>
        <w:t xml:space="preserve"> metamorfozy. </w:t>
      </w:r>
    </w:p>
    <w:p w14:paraId="3AA8F3AF" w14:textId="77777777" w:rsidR="00DA01E9" w:rsidRPr="004347F2" w:rsidRDefault="00DA01E9" w:rsidP="004347F2">
      <w:pPr>
        <w:pBdr>
          <w:top w:val="nil"/>
          <w:left w:val="nil"/>
          <w:bottom w:val="nil"/>
          <w:right w:val="nil"/>
          <w:between w:val="nil"/>
        </w:pBdr>
        <w:jc w:val="both"/>
        <w:rPr>
          <w:szCs w:val="24"/>
          <w:lang w:val="pl-PL"/>
        </w:rPr>
      </w:pPr>
    </w:p>
    <w:p w14:paraId="6DB82BA9" w14:textId="72A18CF1" w:rsidR="00775EAD" w:rsidRDefault="00775EAD" w:rsidP="00775EAD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Łącznie: </w:t>
      </w:r>
    </w:p>
    <w:p w14:paraId="4D6FEE7A" w14:textId="0B939C2A" w:rsidR="00775EAD" w:rsidRDefault="00775EAD" w:rsidP="00775EAD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max. </w:t>
      </w:r>
      <w:r w:rsidR="00BE7C19">
        <w:rPr>
          <w:szCs w:val="24"/>
          <w:lang w:val="pl-PL"/>
        </w:rPr>
        <w:t>30</w:t>
      </w:r>
      <w:r>
        <w:rPr>
          <w:szCs w:val="24"/>
          <w:lang w:val="pl-PL"/>
        </w:rPr>
        <w:t xml:space="preserve"> uczestników x </w:t>
      </w:r>
      <w:r w:rsidR="008A5D58">
        <w:rPr>
          <w:szCs w:val="24"/>
          <w:lang w:val="pl-PL"/>
        </w:rPr>
        <w:t>4</w:t>
      </w:r>
      <w:r>
        <w:rPr>
          <w:szCs w:val="24"/>
          <w:lang w:val="pl-PL"/>
        </w:rPr>
        <w:t xml:space="preserve"> godzin edukacyjnych = </w:t>
      </w:r>
      <w:r w:rsidRPr="00335D58">
        <w:rPr>
          <w:b/>
          <w:bCs/>
          <w:szCs w:val="24"/>
          <w:lang w:val="pl-PL"/>
        </w:rPr>
        <w:t xml:space="preserve">max. </w:t>
      </w:r>
      <w:r w:rsidR="00BE7C19">
        <w:rPr>
          <w:b/>
          <w:bCs/>
          <w:szCs w:val="24"/>
          <w:lang w:val="pl-PL"/>
        </w:rPr>
        <w:t>1</w:t>
      </w:r>
      <w:r w:rsidR="008A5D58">
        <w:rPr>
          <w:b/>
          <w:bCs/>
          <w:szCs w:val="24"/>
          <w:lang w:val="pl-PL"/>
        </w:rPr>
        <w:t>20</w:t>
      </w:r>
      <w:r w:rsidRPr="00335D58">
        <w:rPr>
          <w:b/>
          <w:bCs/>
          <w:szCs w:val="24"/>
          <w:lang w:val="pl-PL"/>
        </w:rPr>
        <w:t xml:space="preserve"> godzin edukacyjnych</w:t>
      </w:r>
    </w:p>
    <w:p w14:paraId="5A1C905E" w14:textId="77777777" w:rsidR="00775EAD" w:rsidRPr="00516C09" w:rsidRDefault="00775EAD" w:rsidP="00775EAD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b/>
          <w:szCs w:val="24"/>
        </w:rPr>
      </w:pPr>
    </w:p>
    <w:p w14:paraId="14DB3C05" w14:textId="77777777" w:rsidR="00775EAD" w:rsidRPr="00717CC5" w:rsidRDefault="00775EAD" w:rsidP="00775EAD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szCs w:val="24"/>
        </w:rPr>
      </w:pPr>
      <w:r w:rsidRPr="00717CC5">
        <w:rPr>
          <w:szCs w:val="24"/>
        </w:rPr>
        <w:t xml:space="preserve">Zamawiający na etapie realizacji przedmiotu zamówienia, dopuszcza możliwość zmiany godzin i dni celem dostosowania ich do potrzeb uczestników projektu. </w:t>
      </w:r>
    </w:p>
    <w:p w14:paraId="399A4570" w14:textId="77777777" w:rsidR="00775EAD" w:rsidRPr="00717CC5" w:rsidRDefault="00775EAD" w:rsidP="00775EAD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szCs w:val="24"/>
        </w:rPr>
      </w:pPr>
    </w:p>
    <w:p w14:paraId="6E66A750" w14:textId="3625935E" w:rsidR="00775EAD" w:rsidRPr="00717CC5" w:rsidRDefault="00775EAD" w:rsidP="00775EAD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Cs w:val="24"/>
        </w:rPr>
      </w:pPr>
      <w:r w:rsidRPr="00717CC5">
        <w:rPr>
          <w:szCs w:val="24"/>
        </w:rPr>
        <w:t>W ciągu jednego dnia, Wykonawca może spotkać się maksymalnie z </w:t>
      </w:r>
      <w:r w:rsidR="008A5D58">
        <w:rPr>
          <w:b/>
          <w:szCs w:val="24"/>
          <w:lang w:val="pl-PL"/>
        </w:rPr>
        <w:t>3</w:t>
      </w:r>
      <w:r w:rsidRPr="00717CC5">
        <w:rPr>
          <w:b/>
          <w:szCs w:val="24"/>
        </w:rPr>
        <w:t> uczestnikami projektu.</w:t>
      </w:r>
      <w:r>
        <w:rPr>
          <w:b/>
          <w:szCs w:val="24"/>
          <w:lang w:val="pl-PL"/>
        </w:rPr>
        <w:t xml:space="preserve"> </w:t>
      </w:r>
      <w:r w:rsidRPr="00717CC5">
        <w:rPr>
          <w:szCs w:val="24"/>
        </w:rPr>
        <w:t>Spotkania z uczestnikami projektu muszą odbywać się osobiście</w:t>
      </w:r>
      <w:r>
        <w:rPr>
          <w:szCs w:val="24"/>
        </w:rPr>
        <w:t xml:space="preserve"> i </w:t>
      </w:r>
      <w:r w:rsidRPr="00717CC5">
        <w:rPr>
          <w:szCs w:val="24"/>
        </w:rPr>
        <w:t>indywidualnie.</w:t>
      </w:r>
    </w:p>
    <w:p w14:paraId="732D88CB" w14:textId="77777777" w:rsidR="00775EAD" w:rsidRPr="00717CC5" w:rsidRDefault="00775EAD" w:rsidP="00775EAD">
      <w:pPr>
        <w:pStyle w:val="Akapitzlist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Cs w:val="24"/>
        </w:rPr>
      </w:pPr>
    </w:p>
    <w:p w14:paraId="34E5C0C5" w14:textId="77777777" w:rsidR="00775EAD" w:rsidRPr="00717CC5" w:rsidRDefault="00775EAD" w:rsidP="00775EAD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Cs w:val="24"/>
        </w:rPr>
      </w:pPr>
      <w:r w:rsidRPr="00717CC5">
        <w:rPr>
          <w:szCs w:val="24"/>
          <w:lang w:val="pl-PL"/>
        </w:rPr>
        <w:t>Indywidualne spotkania Wykonawcy z uczestnikiem muszą obligatoryjnie odbywać się zgodnie z aktualnie obowiązującym reżimem sanitarnym związanym z ryzykiem rozprzestrzeniania się wirusa SARS-CoV-2 oraz choroby COVID-19. W sytuacji wprowadzenia przepisów sanitarnych i zaleceń, Wykonawca zobowiązany jest na własny koszt zapewnić dla każdego uczestnika obowiązujące w danym czasie realizacji usługi środki ochrony indywidualnej. W czasie każdego spotkania Wykonawca obligatoryjnie musi zapewnić sobie środki ochrony indywidualnej, tak by nie narażać uczestników na ryzyko zarażenia.</w:t>
      </w:r>
    </w:p>
    <w:p w14:paraId="6D210421" w14:textId="77777777" w:rsidR="00775EAD" w:rsidRPr="00717CC5" w:rsidRDefault="00775EAD" w:rsidP="00775EAD">
      <w:pPr>
        <w:pStyle w:val="Akapitzlist"/>
        <w:rPr>
          <w:szCs w:val="24"/>
        </w:rPr>
      </w:pPr>
    </w:p>
    <w:p w14:paraId="26A85988" w14:textId="77777777" w:rsidR="00775EAD" w:rsidRPr="00891E44" w:rsidRDefault="00775EAD" w:rsidP="00775EAD">
      <w:pPr>
        <w:pStyle w:val="Akapitzlist"/>
        <w:numPr>
          <w:ilvl w:val="0"/>
          <w:numId w:val="38"/>
        </w:numPr>
        <w:jc w:val="both"/>
        <w:rPr>
          <w:szCs w:val="24"/>
        </w:rPr>
      </w:pPr>
      <w:r>
        <w:rPr>
          <w:szCs w:val="24"/>
          <w:lang w:val="pl-PL"/>
        </w:rPr>
        <w:t xml:space="preserve">Wykonawca we własnym zakresie zapewni narzędzia oraz produkty do prawidłowej realizacji zadania. </w:t>
      </w:r>
    </w:p>
    <w:p w14:paraId="237F6D7B" w14:textId="77777777" w:rsidR="00775EAD" w:rsidRDefault="00775EAD" w:rsidP="00775EAD">
      <w:pPr>
        <w:pStyle w:val="Akapitzlist"/>
        <w:rPr>
          <w:szCs w:val="24"/>
          <w:lang w:val="pl-PL"/>
        </w:rPr>
      </w:pPr>
    </w:p>
    <w:p w14:paraId="6A97CE90" w14:textId="6F1A11F2" w:rsidR="00775EAD" w:rsidRPr="00E648D2" w:rsidRDefault="00775EAD" w:rsidP="00775EAD">
      <w:pPr>
        <w:pStyle w:val="Akapitzlist"/>
        <w:numPr>
          <w:ilvl w:val="0"/>
          <w:numId w:val="38"/>
        </w:numPr>
        <w:jc w:val="both"/>
        <w:rPr>
          <w:szCs w:val="24"/>
        </w:rPr>
      </w:pPr>
      <w:r>
        <w:rPr>
          <w:szCs w:val="24"/>
          <w:lang w:val="pl-PL"/>
        </w:rPr>
        <w:t xml:space="preserve">Wykonawca przekaże każdemu uczestnikowi (z uwzględnieniem płci uczestnika) zestaw materiałów do zajęć (mając na uwadze charakterystykę zajęć), </w:t>
      </w:r>
      <w:proofErr w:type="gramStart"/>
      <w:r>
        <w:rPr>
          <w:szCs w:val="24"/>
          <w:lang w:val="pl-PL"/>
        </w:rPr>
        <w:t>zawierający</w:t>
      </w:r>
      <w:r w:rsidR="001D5069">
        <w:rPr>
          <w:szCs w:val="24"/>
          <w:lang w:val="pl-PL"/>
        </w:rPr>
        <w:t xml:space="preserve"> </w:t>
      </w:r>
      <w:r>
        <w:rPr>
          <w:szCs w:val="24"/>
          <w:lang w:val="pl-PL"/>
        </w:rPr>
        <w:t>:</w:t>
      </w:r>
      <w:proofErr w:type="gramEnd"/>
    </w:p>
    <w:p w14:paraId="5CDC6412" w14:textId="4C3B693C" w:rsidR="00775EAD" w:rsidRPr="007526FF" w:rsidRDefault="00775EAD" w:rsidP="00775EAD">
      <w:pPr>
        <w:pStyle w:val="Akapitzlist"/>
        <w:numPr>
          <w:ilvl w:val="1"/>
          <w:numId w:val="38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>dla kobiet: produkty do pielęgnacji ciała:</w:t>
      </w:r>
      <w:r w:rsidR="004664ED">
        <w:rPr>
          <w:szCs w:val="24"/>
          <w:lang w:val="pl-PL"/>
        </w:rPr>
        <w:t xml:space="preserve"> naturalny</w:t>
      </w:r>
      <w:r>
        <w:rPr>
          <w:szCs w:val="24"/>
          <w:lang w:val="pl-PL"/>
        </w:rPr>
        <w:t xml:space="preserve"> płyn lub żel do mycia ciała</w:t>
      </w:r>
      <w:r w:rsidR="004664ED">
        <w:rPr>
          <w:szCs w:val="24"/>
          <w:lang w:val="pl-PL"/>
        </w:rPr>
        <w:t xml:space="preserve"> min.300</w:t>
      </w:r>
      <w:r w:rsidR="007E0F81">
        <w:rPr>
          <w:szCs w:val="24"/>
          <w:lang w:val="pl-PL"/>
        </w:rPr>
        <w:t xml:space="preserve"> </w:t>
      </w:r>
      <w:r w:rsidR="004664ED">
        <w:rPr>
          <w:szCs w:val="24"/>
          <w:lang w:val="pl-PL"/>
        </w:rPr>
        <w:t>ml</w:t>
      </w:r>
      <w:r>
        <w:rPr>
          <w:szCs w:val="24"/>
          <w:lang w:val="pl-PL"/>
        </w:rPr>
        <w:t>, krem lub balsam do ciała</w:t>
      </w:r>
      <w:r w:rsidR="004664ED">
        <w:rPr>
          <w:szCs w:val="24"/>
          <w:lang w:val="pl-PL"/>
        </w:rPr>
        <w:t xml:space="preserve"> bez zawartości alkoholu poj</w:t>
      </w:r>
      <w:r w:rsidR="007E0F81">
        <w:rPr>
          <w:szCs w:val="24"/>
          <w:lang w:val="pl-PL"/>
        </w:rPr>
        <w:t>.</w:t>
      </w:r>
      <w:r w:rsidR="004664ED">
        <w:rPr>
          <w:szCs w:val="24"/>
          <w:lang w:val="pl-PL"/>
        </w:rPr>
        <w:t xml:space="preserve"> min.250ml</w:t>
      </w:r>
      <w:r>
        <w:rPr>
          <w:szCs w:val="24"/>
          <w:lang w:val="pl-PL"/>
        </w:rPr>
        <w:t>,</w:t>
      </w:r>
      <w:r w:rsidR="004664ED">
        <w:rPr>
          <w:szCs w:val="24"/>
          <w:lang w:val="pl-PL"/>
        </w:rPr>
        <w:t xml:space="preserve"> </w:t>
      </w:r>
      <w:r>
        <w:rPr>
          <w:szCs w:val="24"/>
          <w:lang w:val="pl-PL"/>
        </w:rPr>
        <w:t>zestaw do makijażu</w:t>
      </w:r>
      <w:r w:rsidR="004664ED">
        <w:rPr>
          <w:szCs w:val="24"/>
          <w:lang w:val="pl-PL"/>
        </w:rPr>
        <w:t xml:space="preserve"> zawierający</w:t>
      </w:r>
      <w:r w:rsidR="00064888">
        <w:rPr>
          <w:szCs w:val="24"/>
          <w:lang w:val="pl-PL"/>
        </w:rPr>
        <w:t>:</w:t>
      </w:r>
      <w:r w:rsidR="004664ED">
        <w:rPr>
          <w:szCs w:val="24"/>
          <w:lang w:val="pl-PL"/>
        </w:rPr>
        <w:t xml:space="preserve"> </w:t>
      </w:r>
      <w:r w:rsidR="007E0F81">
        <w:rPr>
          <w:szCs w:val="24"/>
          <w:lang w:val="pl-PL"/>
        </w:rPr>
        <w:t xml:space="preserve">pędzel do makijażu, </w:t>
      </w:r>
      <w:r w:rsidR="004664ED">
        <w:rPr>
          <w:szCs w:val="24"/>
          <w:lang w:val="pl-PL"/>
        </w:rPr>
        <w:t>podkład ,</w:t>
      </w:r>
      <w:r w:rsidR="00064888">
        <w:rPr>
          <w:szCs w:val="24"/>
          <w:lang w:val="pl-PL"/>
        </w:rPr>
        <w:t xml:space="preserve"> </w:t>
      </w:r>
      <w:r w:rsidR="004664ED">
        <w:rPr>
          <w:szCs w:val="24"/>
          <w:lang w:val="pl-PL"/>
        </w:rPr>
        <w:t xml:space="preserve">puder </w:t>
      </w:r>
      <w:r>
        <w:rPr>
          <w:szCs w:val="24"/>
          <w:lang w:val="pl-PL"/>
        </w:rPr>
        <w:t>,</w:t>
      </w:r>
      <w:r w:rsidR="00064888">
        <w:rPr>
          <w:szCs w:val="24"/>
          <w:lang w:val="pl-PL"/>
        </w:rPr>
        <w:t xml:space="preserve"> róż , korektor , tusz do rzęs , kredka do oczu , cienie do powiek , żel do brwi ;</w:t>
      </w:r>
      <w:r>
        <w:rPr>
          <w:szCs w:val="24"/>
          <w:lang w:val="pl-PL"/>
        </w:rPr>
        <w:t xml:space="preserve"> produkty do pielęgnacji włosów: grzebień lub szczotka do włosów</w:t>
      </w:r>
      <w:r w:rsidR="00064888">
        <w:rPr>
          <w:szCs w:val="24"/>
          <w:lang w:val="pl-PL"/>
        </w:rPr>
        <w:t xml:space="preserve"> z naturalnym włosiem</w:t>
      </w:r>
      <w:r>
        <w:rPr>
          <w:szCs w:val="24"/>
          <w:lang w:val="pl-PL"/>
        </w:rPr>
        <w:t>, szampon do włosów</w:t>
      </w:r>
      <w:r w:rsidR="00064888">
        <w:rPr>
          <w:szCs w:val="24"/>
          <w:lang w:val="pl-PL"/>
        </w:rPr>
        <w:t xml:space="preserve"> bez SLES/SLS z </w:t>
      </w:r>
      <w:proofErr w:type="spellStart"/>
      <w:r w:rsidR="00064888">
        <w:rPr>
          <w:szCs w:val="24"/>
          <w:lang w:val="pl-PL"/>
        </w:rPr>
        <w:t>ceramidami</w:t>
      </w:r>
      <w:proofErr w:type="spellEnd"/>
      <w:r w:rsidR="00064888">
        <w:rPr>
          <w:szCs w:val="24"/>
          <w:lang w:val="pl-PL"/>
        </w:rPr>
        <w:t xml:space="preserve"> i kolagenem min.150ml</w:t>
      </w:r>
      <w:r>
        <w:rPr>
          <w:szCs w:val="24"/>
          <w:lang w:val="pl-PL"/>
        </w:rPr>
        <w:t>, odżywka do włosów</w:t>
      </w:r>
      <w:r w:rsidR="007E0F81">
        <w:rPr>
          <w:szCs w:val="24"/>
          <w:lang w:val="pl-PL"/>
        </w:rPr>
        <w:t xml:space="preserve"> z keratyną min.200 ml </w:t>
      </w:r>
      <w:r>
        <w:rPr>
          <w:szCs w:val="24"/>
          <w:lang w:val="pl-PL"/>
        </w:rPr>
        <w:t xml:space="preserve">, </w:t>
      </w:r>
      <w:r w:rsidR="007E0F81">
        <w:rPr>
          <w:szCs w:val="24"/>
          <w:lang w:val="pl-PL"/>
        </w:rPr>
        <w:t xml:space="preserve">hypoalergiczny </w:t>
      </w:r>
      <w:r>
        <w:rPr>
          <w:szCs w:val="24"/>
          <w:lang w:val="pl-PL"/>
        </w:rPr>
        <w:t xml:space="preserve">lakier do włosów </w:t>
      </w:r>
      <w:r w:rsidR="007E0F81">
        <w:rPr>
          <w:szCs w:val="24"/>
          <w:lang w:val="pl-PL"/>
        </w:rPr>
        <w:t xml:space="preserve">min.500ml </w:t>
      </w:r>
      <w:r>
        <w:rPr>
          <w:szCs w:val="24"/>
          <w:lang w:val="pl-PL"/>
        </w:rPr>
        <w:t>lub inne produkty do stylizacji włosów</w:t>
      </w:r>
      <w:r w:rsidR="007E0F81">
        <w:rPr>
          <w:szCs w:val="24"/>
          <w:lang w:val="pl-PL"/>
        </w:rPr>
        <w:t xml:space="preserve"> np. wygładzające serum do włosów min.90ml. </w:t>
      </w:r>
      <w:bookmarkStart w:id="0" w:name="_Hlk116470042"/>
      <w:r w:rsidR="000A4D95">
        <w:rPr>
          <w:szCs w:val="24"/>
          <w:lang w:val="pl-PL"/>
        </w:rPr>
        <w:t xml:space="preserve">Produkty </w:t>
      </w:r>
      <w:r w:rsidR="007E0F81">
        <w:rPr>
          <w:szCs w:val="24"/>
          <w:lang w:val="pl-PL"/>
        </w:rPr>
        <w:t xml:space="preserve">powinny być </w:t>
      </w:r>
      <w:r w:rsidR="000A4D95">
        <w:rPr>
          <w:szCs w:val="24"/>
          <w:lang w:val="pl-PL"/>
        </w:rPr>
        <w:t xml:space="preserve">odpowiednio </w:t>
      </w:r>
      <w:r w:rsidR="007E0F81">
        <w:rPr>
          <w:szCs w:val="24"/>
          <w:lang w:val="pl-PL"/>
        </w:rPr>
        <w:t xml:space="preserve">dobrane do rodzaju skóry </w:t>
      </w:r>
      <w:r w:rsidR="0091673D">
        <w:rPr>
          <w:szCs w:val="24"/>
          <w:lang w:val="pl-PL"/>
        </w:rPr>
        <w:t xml:space="preserve">  </w:t>
      </w:r>
      <w:r w:rsidR="007E0F81">
        <w:rPr>
          <w:szCs w:val="24"/>
          <w:lang w:val="pl-PL"/>
        </w:rPr>
        <w:t>i włosów</w:t>
      </w:r>
      <w:r>
        <w:rPr>
          <w:szCs w:val="24"/>
          <w:lang w:val="pl-PL"/>
        </w:rPr>
        <w:t>;</w:t>
      </w:r>
    </w:p>
    <w:bookmarkEnd w:id="0"/>
    <w:p w14:paraId="1D989B09" w14:textId="508BA238" w:rsidR="000A4D95" w:rsidRPr="000A4D95" w:rsidRDefault="00775EAD" w:rsidP="000A4D95">
      <w:pPr>
        <w:pStyle w:val="Akapitzlist"/>
        <w:numPr>
          <w:ilvl w:val="1"/>
          <w:numId w:val="38"/>
        </w:numPr>
        <w:rPr>
          <w:szCs w:val="24"/>
          <w:lang w:val="pl-PL"/>
        </w:rPr>
      </w:pPr>
      <w:r w:rsidRPr="000A4D95">
        <w:rPr>
          <w:szCs w:val="24"/>
          <w:lang w:val="pl-PL"/>
        </w:rPr>
        <w:t xml:space="preserve">dla mężczyzn: produkty do pielęgnacji ciała: </w:t>
      </w:r>
      <w:r w:rsidR="000A4D95" w:rsidRPr="000A4D95">
        <w:rPr>
          <w:szCs w:val="24"/>
          <w:lang w:val="pl-PL"/>
        </w:rPr>
        <w:t xml:space="preserve">nawilżający </w:t>
      </w:r>
      <w:r w:rsidRPr="000A4D95">
        <w:rPr>
          <w:szCs w:val="24"/>
          <w:lang w:val="pl-PL"/>
        </w:rPr>
        <w:t>płyn lub żel do mycia ciała</w:t>
      </w:r>
      <w:r w:rsidR="000A4D95" w:rsidRPr="000A4D95">
        <w:rPr>
          <w:szCs w:val="24"/>
          <w:lang w:val="pl-PL"/>
        </w:rPr>
        <w:t xml:space="preserve"> min 300</w:t>
      </w:r>
      <w:proofErr w:type="gramStart"/>
      <w:r w:rsidR="000A4D95" w:rsidRPr="000A4D95">
        <w:rPr>
          <w:szCs w:val="24"/>
          <w:lang w:val="pl-PL"/>
        </w:rPr>
        <w:t>ml</w:t>
      </w:r>
      <w:r w:rsidR="007E0F81" w:rsidRPr="000A4D95">
        <w:rPr>
          <w:szCs w:val="24"/>
          <w:lang w:val="pl-PL"/>
        </w:rPr>
        <w:t xml:space="preserve"> </w:t>
      </w:r>
      <w:r w:rsidRPr="000A4D95">
        <w:rPr>
          <w:szCs w:val="24"/>
          <w:lang w:val="pl-PL"/>
        </w:rPr>
        <w:t>,</w:t>
      </w:r>
      <w:proofErr w:type="gramEnd"/>
      <w:r w:rsidRPr="000A4D95">
        <w:rPr>
          <w:szCs w:val="24"/>
          <w:lang w:val="pl-PL"/>
        </w:rPr>
        <w:t xml:space="preserve"> </w:t>
      </w:r>
      <w:r w:rsidR="000A4D95" w:rsidRPr="000A4D95">
        <w:rPr>
          <w:szCs w:val="24"/>
          <w:lang w:val="pl-PL"/>
        </w:rPr>
        <w:t xml:space="preserve">naturalny </w:t>
      </w:r>
      <w:r w:rsidRPr="000A4D95">
        <w:rPr>
          <w:szCs w:val="24"/>
          <w:lang w:val="pl-PL"/>
        </w:rPr>
        <w:t>krem lub balsam do ciała</w:t>
      </w:r>
      <w:r w:rsidR="000A4D95" w:rsidRPr="000A4D95">
        <w:rPr>
          <w:szCs w:val="24"/>
          <w:lang w:val="pl-PL"/>
        </w:rPr>
        <w:t xml:space="preserve"> </w:t>
      </w:r>
      <w:r w:rsidR="00347D2F">
        <w:rPr>
          <w:szCs w:val="24"/>
          <w:lang w:val="pl-PL"/>
        </w:rPr>
        <w:t xml:space="preserve"> bez zawartości alkoholu </w:t>
      </w:r>
      <w:r w:rsidR="000A4D95" w:rsidRPr="000A4D95">
        <w:rPr>
          <w:szCs w:val="24"/>
          <w:lang w:val="pl-PL"/>
        </w:rPr>
        <w:t>poj.min.200ml</w:t>
      </w:r>
      <w:r w:rsidRPr="000A4D95">
        <w:rPr>
          <w:szCs w:val="24"/>
          <w:lang w:val="pl-PL"/>
        </w:rPr>
        <w:t>, zestaw kosmetyków do pielęgnacji włosów (</w:t>
      </w:r>
      <w:r w:rsidR="00347D2F">
        <w:rPr>
          <w:szCs w:val="24"/>
          <w:lang w:val="pl-PL"/>
        </w:rPr>
        <w:t xml:space="preserve">rewitalizujący </w:t>
      </w:r>
      <w:r w:rsidRPr="000A4D95">
        <w:rPr>
          <w:szCs w:val="24"/>
          <w:lang w:val="pl-PL"/>
        </w:rPr>
        <w:t>szampon</w:t>
      </w:r>
      <w:r w:rsidR="0091673D">
        <w:rPr>
          <w:szCs w:val="24"/>
          <w:lang w:val="pl-PL"/>
        </w:rPr>
        <w:t xml:space="preserve"> min.250 ml</w:t>
      </w:r>
      <w:r w:rsidRPr="000A4D95">
        <w:rPr>
          <w:szCs w:val="24"/>
          <w:lang w:val="pl-PL"/>
        </w:rPr>
        <w:t xml:space="preserve">, </w:t>
      </w:r>
      <w:r w:rsidR="00347D2F">
        <w:rPr>
          <w:szCs w:val="24"/>
          <w:lang w:val="pl-PL"/>
        </w:rPr>
        <w:t xml:space="preserve">nawilżająca </w:t>
      </w:r>
      <w:r w:rsidRPr="000A4D95">
        <w:rPr>
          <w:szCs w:val="24"/>
          <w:lang w:val="pl-PL"/>
        </w:rPr>
        <w:t>od</w:t>
      </w:r>
      <w:r w:rsidR="00C90F09">
        <w:rPr>
          <w:szCs w:val="24"/>
          <w:lang w:val="pl-PL"/>
        </w:rPr>
        <w:t>ż</w:t>
      </w:r>
      <w:r w:rsidRPr="000A4D95">
        <w:rPr>
          <w:szCs w:val="24"/>
          <w:lang w:val="pl-PL"/>
        </w:rPr>
        <w:t>ywka</w:t>
      </w:r>
      <w:r w:rsidR="0091673D">
        <w:rPr>
          <w:szCs w:val="24"/>
          <w:lang w:val="pl-PL"/>
        </w:rPr>
        <w:t xml:space="preserve"> min.200 ml</w:t>
      </w:r>
      <w:r w:rsidRPr="000A4D95">
        <w:rPr>
          <w:szCs w:val="24"/>
          <w:lang w:val="pl-PL"/>
        </w:rPr>
        <w:t xml:space="preserve">, </w:t>
      </w:r>
      <w:r w:rsidR="0091673D">
        <w:rPr>
          <w:szCs w:val="24"/>
          <w:lang w:val="pl-PL"/>
        </w:rPr>
        <w:t xml:space="preserve">pasta oraz </w:t>
      </w:r>
      <w:r w:rsidRPr="000A4D95">
        <w:rPr>
          <w:szCs w:val="24"/>
          <w:lang w:val="pl-PL"/>
        </w:rPr>
        <w:t>guma do włosów), produkty do stylizacji zarostu</w:t>
      </w:r>
      <w:r w:rsidR="000A4D95" w:rsidRPr="000A4D95">
        <w:rPr>
          <w:szCs w:val="24"/>
          <w:lang w:val="pl-PL"/>
        </w:rPr>
        <w:t xml:space="preserve"> (krem</w:t>
      </w:r>
      <w:r w:rsidR="004E2E6D">
        <w:rPr>
          <w:szCs w:val="24"/>
          <w:lang w:val="pl-PL"/>
        </w:rPr>
        <w:t xml:space="preserve"> lub żel</w:t>
      </w:r>
      <w:r w:rsidR="000A4D95" w:rsidRPr="000A4D95">
        <w:rPr>
          <w:szCs w:val="24"/>
          <w:lang w:val="pl-PL"/>
        </w:rPr>
        <w:t xml:space="preserve"> do golenia </w:t>
      </w:r>
      <w:r w:rsidR="0091673D">
        <w:rPr>
          <w:szCs w:val="24"/>
          <w:lang w:val="pl-PL"/>
        </w:rPr>
        <w:t>oraz</w:t>
      </w:r>
      <w:r w:rsidR="000A4D95" w:rsidRPr="000A4D95">
        <w:rPr>
          <w:szCs w:val="24"/>
          <w:lang w:val="pl-PL"/>
        </w:rPr>
        <w:t xml:space="preserve"> balsam po goleniu</w:t>
      </w:r>
      <w:r w:rsidR="004E2E6D">
        <w:rPr>
          <w:szCs w:val="24"/>
          <w:lang w:val="pl-PL"/>
        </w:rPr>
        <w:t xml:space="preserve"> min.100ml</w:t>
      </w:r>
      <w:r w:rsidR="000A4D95" w:rsidRPr="000A4D95">
        <w:rPr>
          <w:szCs w:val="24"/>
          <w:lang w:val="pl-PL"/>
        </w:rPr>
        <w:t>)</w:t>
      </w:r>
      <w:r w:rsidRPr="000A4D95">
        <w:rPr>
          <w:szCs w:val="24"/>
          <w:lang w:val="pl-PL"/>
        </w:rPr>
        <w:t>.</w:t>
      </w:r>
      <w:r w:rsidR="000A4D95" w:rsidRPr="000A4D95">
        <w:t xml:space="preserve"> </w:t>
      </w:r>
      <w:r w:rsidR="000A4D95" w:rsidRPr="000A4D95">
        <w:rPr>
          <w:szCs w:val="24"/>
          <w:lang w:val="pl-PL"/>
        </w:rPr>
        <w:t>Produkty powinny być odpowiednio dobrane do rodzaju skóry i włosów;</w:t>
      </w:r>
    </w:p>
    <w:p w14:paraId="7A5C0FEA" w14:textId="77777777" w:rsidR="00775EAD" w:rsidRPr="001E2489" w:rsidRDefault="00775EAD" w:rsidP="001E2489">
      <w:pPr>
        <w:rPr>
          <w:szCs w:val="24"/>
        </w:rPr>
      </w:pPr>
    </w:p>
    <w:p w14:paraId="38DB7EBE" w14:textId="77777777" w:rsidR="00775EAD" w:rsidRPr="00717CC5" w:rsidRDefault="00775EAD" w:rsidP="00775EAD">
      <w:pPr>
        <w:pStyle w:val="Akapitzlist"/>
        <w:numPr>
          <w:ilvl w:val="0"/>
          <w:numId w:val="38"/>
        </w:numPr>
        <w:jc w:val="both"/>
        <w:rPr>
          <w:szCs w:val="24"/>
        </w:rPr>
      </w:pPr>
      <w:r w:rsidRPr="00717CC5">
        <w:rPr>
          <w:szCs w:val="24"/>
        </w:rPr>
        <w:t>Wykonawca zobligowany jest do prowadzenia</w:t>
      </w:r>
      <w:r>
        <w:rPr>
          <w:szCs w:val="24"/>
          <w:lang w:val="pl-PL"/>
        </w:rPr>
        <w:t xml:space="preserve"> </w:t>
      </w:r>
      <w:r w:rsidRPr="00717CC5">
        <w:rPr>
          <w:szCs w:val="24"/>
        </w:rPr>
        <w:t>dokumentacji z realizowanych spotkań, zawierającej m.in.: imienną listę obecności, dziennik zajęć.</w:t>
      </w:r>
      <w:r>
        <w:rPr>
          <w:szCs w:val="24"/>
          <w:lang w:val="pl-PL"/>
        </w:rPr>
        <w:t xml:space="preserve"> </w:t>
      </w:r>
      <w:r w:rsidRPr="00717CC5">
        <w:rPr>
          <w:b/>
          <w:bCs/>
          <w:szCs w:val="24"/>
        </w:rPr>
        <w:t xml:space="preserve">Wykonawca niezwłocznie po </w:t>
      </w:r>
      <w:r w:rsidRPr="00717CC5">
        <w:rPr>
          <w:b/>
          <w:bCs/>
          <w:szCs w:val="24"/>
        </w:rPr>
        <w:lastRenderedPageBreak/>
        <w:t>zakończonej usłudze przekaże oryginały dokumentów Zamawiającemu.</w:t>
      </w:r>
    </w:p>
    <w:p w14:paraId="579A06E1" w14:textId="77777777" w:rsidR="00775EAD" w:rsidRPr="00717CC5" w:rsidRDefault="00775EAD" w:rsidP="00775EAD">
      <w:pPr>
        <w:jc w:val="both"/>
        <w:rPr>
          <w:szCs w:val="24"/>
        </w:rPr>
      </w:pPr>
    </w:p>
    <w:p w14:paraId="4B06C6FF" w14:textId="77777777" w:rsidR="00775EAD" w:rsidRPr="00717CC5" w:rsidRDefault="00775EAD" w:rsidP="00775EAD">
      <w:pPr>
        <w:pStyle w:val="Akapitzlist"/>
        <w:numPr>
          <w:ilvl w:val="0"/>
          <w:numId w:val="38"/>
        </w:numPr>
        <w:jc w:val="both"/>
        <w:rPr>
          <w:szCs w:val="24"/>
        </w:rPr>
      </w:pPr>
      <w:r w:rsidRPr="00717CC5">
        <w:rPr>
          <w:szCs w:val="24"/>
        </w:rPr>
        <w:t xml:space="preserve">W ramach usługi, Wykonawca zobligowany jest do zorganizowania przerwy kawowej, w ramach której zapewniony będzie </w:t>
      </w:r>
      <w:r w:rsidRPr="00717CC5">
        <w:rPr>
          <w:b/>
          <w:szCs w:val="24"/>
        </w:rPr>
        <w:t>dla każdej osoby,</w:t>
      </w:r>
      <w:r w:rsidRPr="00717CC5">
        <w:rPr>
          <w:szCs w:val="24"/>
        </w:rPr>
        <w:t xml:space="preserve"> co najmniej:</w:t>
      </w:r>
    </w:p>
    <w:p w14:paraId="5E0CF5A2" w14:textId="77777777" w:rsidR="00775EAD" w:rsidRPr="00717CC5" w:rsidRDefault="00775EAD" w:rsidP="00775EAD">
      <w:pPr>
        <w:pStyle w:val="Akapitzlist"/>
        <w:numPr>
          <w:ilvl w:val="0"/>
          <w:numId w:val="43"/>
        </w:numPr>
        <w:ind w:left="1418"/>
        <w:jc w:val="both"/>
        <w:rPr>
          <w:szCs w:val="24"/>
        </w:rPr>
      </w:pPr>
      <w:r w:rsidRPr="00717CC5">
        <w:rPr>
          <w:szCs w:val="24"/>
        </w:rPr>
        <w:t>250 ml ciepłego napoju (kawa, herbata),</w:t>
      </w:r>
    </w:p>
    <w:p w14:paraId="32382F41" w14:textId="77777777" w:rsidR="00775EAD" w:rsidRPr="00717CC5" w:rsidRDefault="00775EAD" w:rsidP="00775EAD">
      <w:pPr>
        <w:pStyle w:val="Akapitzlist"/>
        <w:numPr>
          <w:ilvl w:val="0"/>
          <w:numId w:val="43"/>
        </w:numPr>
        <w:ind w:left="1418"/>
        <w:jc w:val="both"/>
        <w:rPr>
          <w:szCs w:val="24"/>
        </w:rPr>
      </w:pPr>
      <w:r w:rsidRPr="00717CC5">
        <w:rPr>
          <w:szCs w:val="24"/>
        </w:rPr>
        <w:t>mleczko i cukier do kawy/herbaty, cytryna,</w:t>
      </w:r>
    </w:p>
    <w:p w14:paraId="30799D91" w14:textId="72DBCD97" w:rsidR="00775EAD" w:rsidRDefault="00775EAD" w:rsidP="00775EAD">
      <w:pPr>
        <w:pStyle w:val="Akapitzlist"/>
        <w:numPr>
          <w:ilvl w:val="0"/>
          <w:numId w:val="43"/>
        </w:numPr>
        <w:ind w:left="1418"/>
        <w:jc w:val="both"/>
        <w:rPr>
          <w:szCs w:val="24"/>
        </w:rPr>
      </w:pPr>
      <w:r w:rsidRPr="00717CC5">
        <w:rPr>
          <w:szCs w:val="24"/>
        </w:rPr>
        <w:t>2 rodzaje suchych ciasteczek (w tym jeden rodzaj ciasteczek bezglutenowych i bezcukrowych dla diabetyków),</w:t>
      </w:r>
    </w:p>
    <w:p w14:paraId="756B0A18" w14:textId="30E6092A" w:rsidR="00383813" w:rsidRDefault="00383813" w:rsidP="00775EAD">
      <w:pPr>
        <w:pStyle w:val="Akapitzlist"/>
        <w:numPr>
          <w:ilvl w:val="0"/>
          <w:numId w:val="43"/>
        </w:numPr>
        <w:ind w:left="1418"/>
        <w:jc w:val="both"/>
        <w:rPr>
          <w:szCs w:val="24"/>
        </w:rPr>
      </w:pPr>
      <w:r>
        <w:rPr>
          <w:szCs w:val="24"/>
        </w:rPr>
        <w:t>cukierki czekoladowe,</w:t>
      </w:r>
    </w:p>
    <w:p w14:paraId="3D74EAFD" w14:textId="04A0FE32" w:rsidR="00383813" w:rsidRPr="00717CC5" w:rsidRDefault="00383813" w:rsidP="00775EAD">
      <w:pPr>
        <w:pStyle w:val="Akapitzlist"/>
        <w:numPr>
          <w:ilvl w:val="0"/>
          <w:numId w:val="43"/>
        </w:numPr>
        <w:ind w:left="1418"/>
        <w:jc w:val="both"/>
        <w:rPr>
          <w:szCs w:val="24"/>
        </w:rPr>
      </w:pPr>
      <w:r>
        <w:rPr>
          <w:szCs w:val="24"/>
        </w:rPr>
        <w:t>świeże owoce</w:t>
      </w:r>
      <w:r w:rsidR="001E04CD">
        <w:rPr>
          <w:szCs w:val="24"/>
        </w:rPr>
        <w:t>,</w:t>
      </w:r>
    </w:p>
    <w:p w14:paraId="449E8C0E" w14:textId="77777777" w:rsidR="00775EAD" w:rsidRPr="00717CC5" w:rsidRDefault="00775EAD" w:rsidP="00775EAD">
      <w:pPr>
        <w:pStyle w:val="Akapitzlist"/>
        <w:numPr>
          <w:ilvl w:val="0"/>
          <w:numId w:val="43"/>
        </w:numPr>
        <w:ind w:left="1418"/>
        <w:jc w:val="both"/>
        <w:rPr>
          <w:szCs w:val="24"/>
        </w:rPr>
      </w:pPr>
      <w:r w:rsidRPr="00717CC5">
        <w:rPr>
          <w:szCs w:val="24"/>
        </w:rPr>
        <w:t>250 ml mineralnej wody gazowanej lub niegazowanej,</w:t>
      </w:r>
    </w:p>
    <w:p w14:paraId="2CBC392A" w14:textId="3FFEC4B5" w:rsidR="009D7CA0" w:rsidRPr="00ED0280" w:rsidRDefault="00775EAD" w:rsidP="00ED0280">
      <w:pPr>
        <w:pStyle w:val="Akapitzlist"/>
        <w:numPr>
          <w:ilvl w:val="0"/>
          <w:numId w:val="43"/>
        </w:numPr>
        <w:ind w:left="1418"/>
        <w:jc w:val="both"/>
        <w:rPr>
          <w:szCs w:val="24"/>
        </w:rPr>
      </w:pPr>
      <w:r w:rsidRPr="00717CC5">
        <w:rPr>
          <w:szCs w:val="24"/>
        </w:rPr>
        <w:t>jednorazowe, papierowe kubki do gorących napojów,</w:t>
      </w:r>
    </w:p>
    <w:p w14:paraId="0C0E4CFE" w14:textId="5B89ADB1" w:rsidR="00775EAD" w:rsidRPr="00717CC5" w:rsidRDefault="00775EAD" w:rsidP="00775EAD">
      <w:pPr>
        <w:pStyle w:val="Akapitzlist"/>
        <w:numPr>
          <w:ilvl w:val="0"/>
          <w:numId w:val="43"/>
        </w:numPr>
        <w:ind w:left="1418"/>
        <w:jc w:val="both"/>
        <w:rPr>
          <w:szCs w:val="24"/>
        </w:rPr>
      </w:pPr>
      <w:r w:rsidRPr="00717CC5">
        <w:rPr>
          <w:szCs w:val="24"/>
        </w:rPr>
        <w:t>jednorazowe, łyżeczki,</w:t>
      </w:r>
    </w:p>
    <w:p w14:paraId="1BAC6FF0" w14:textId="48315F50" w:rsidR="00775EAD" w:rsidRPr="00717CC5" w:rsidRDefault="00775EAD" w:rsidP="00775EAD">
      <w:pPr>
        <w:pStyle w:val="Akapitzlist"/>
        <w:numPr>
          <w:ilvl w:val="0"/>
          <w:numId w:val="43"/>
        </w:numPr>
        <w:ind w:left="1418"/>
        <w:jc w:val="both"/>
        <w:rPr>
          <w:szCs w:val="24"/>
        </w:rPr>
      </w:pPr>
      <w:r w:rsidRPr="00717CC5">
        <w:rPr>
          <w:szCs w:val="24"/>
        </w:rPr>
        <w:t>jednorazowe, talerzyki papierowe,</w:t>
      </w:r>
    </w:p>
    <w:p w14:paraId="414EFE7D" w14:textId="77777777" w:rsidR="00775EAD" w:rsidRPr="00717CC5" w:rsidRDefault="00775EAD" w:rsidP="00775EAD">
      <w:pPr>
        <w:pStyle w:val="Akapitzlist"/>
        <w:numPr>
          <w:ilvl w:val="0"/>
          <w:numId w:val="43"/>
        </w:numPr>
        <w:ind w:left="1418"/>
        <w:jc w:val="both"/>
        <w:rPr>
          <w:szCs w:val="24"/>
        </w:rPr>
      </w:pPr>
      <w:r w:rsidRPr="00717CC5">
        <w:rPr>
          <w:szCs w:val="24"/>
        </w:rPr>
        <w:t>serwetki.</w:t>
      </w:r>
    </w:p>
    <w:p w14:paraId="0E85D303" w14:textId="77777777" w:rsidR="00775EAD" w:rsidRPr="00717CC5" w:rsidRDefault="00775EAD" w:rsidP="00775EAD">
      <w:pPr>
        <w:pStyle w:val="Akapitzlist"/>
        <w:rPr>
          <w:szCs w:val="24"/>
        </w:rPr>
      </w:pPr>
    </w:p>
    <w:p w14:paraId="3EFCC626" w14:textId="5E0A68CC" w:rsidR="00775EAD" w:rsidRPr="00717CC5" w:rsidRDefault="00775EAD" w:rsidP="00775EAD">
      <w:pPr>
        <w:pStyle w:val="Akapitzlist"/>
        <w:numPr>
          <w:ilvl w:val="0"/>
          <w:numId w:val="38"/>
        </w:numPr>
        <w:jc w:val="both"/>
        <w:rPr>
          <w:szCs w:val="24"/>
        </w:rPr>
      </w:pPr>
      <w:r w:rsidRPr="00717CC5">
        <w:rPr>
          <w:szCs w:val="24"/>
        </w:rPr>
        <w:t xml:space="preserve">Wykonawca jest zobowiązany do dostarczenia Zamawiającemu min. </w:t>
      </w:r>
      <w:r w:rsidR="00DA01E9">
        <w:rPr>
          <w:szCs w:val="24"/>
        </w:rPr>
        <w:t>60</w:t>
      </w:r>
      <w:r w:rsidRPr="00717CC5">
        <w:rPr>
          <w:szCs w:val="24"/>
        </w:rPr>
        <w:t xml:space="preserve"> zdjęć na płycie CD lub DVD</w:t>
      </w:r>
      <w:r w:rsidR="009A2487">
        <w:rPr>
          <w:szCs w:val="24"/>
        </w:rPr>
        <w:t xml:space="preserve"> lub innym nośnikun danych (np. pendrive)</w:t>
      </w:r>
      <w:r w:rsidRPr="00717CC5">
        <w:rPr>
          <w:szCs w:val="24"/>
        </w:rPr>
        <w:t xml:space="preserve"> </w:t>
      </w:r>
      <w:r w:rsidR="00DA01E9">
        <w:rPr>
          <w:b/>
          <w:bCs/>
          <w:szCs w:val="24"/>
        </w:rPr>
        <w:t>z realizacji umowy</w:t>
      </w:r>
      <w:r w:rsidRPr="00717CC5">
        <w:rPr>
          <w:b/>
          <w:bCs/>
          <w:szCs w:val="24"/>
          <w:lang w:val="pl-PL"/>
        </w:rPr>
        <w:t xml:space="preserve"> (minimum jedno zdjęcie wykonane </w:t>
      </w:r>
      <w:r w:rsidR="00DA01E9">
        <w:rPr>
          <w:b/>
          <w:bCs/>
          <w:szCs w:val="24"/>
          <w:lang w:val="pl-PL"/>
        </w:rPr>
        <w:t xml:space="preserve">przed metamorfozą  i po każdemu </w:t>
      </w:r>
      <w:r w:rsidRPr="00717CC5">
        <w:rPr>
          <w:b/>
          <w:bCs/>
          <w:szCs w:val="24"/>
          <w:lang w:val="pl-PL"/>
        </w:rPr>
        <w:t>uczestnikowi)</w:t>
      </w:r>
      <w:r w:rsidRPr="00717CC5">
        <w:rPr>
          <w:szCs w:val="24"/>
        </w:rPr>
        <w:t>, dokumentując przeprowadzone spotkania.</w:t>
      </w:r>
      <w:r w:rsidRPr="00717CC5">
        <w:rPr>
          <w:b/>
          <w:bCs/>
          <w:szCs w:val="24"/>
        </w:rPr>
        <w:t xml:space="preserve"> Wykonawca zobligowany jest do przekazania Zamawiającemu pisemnych zgód na wykorzystywanie wizerunku osób ujętych w relacji fotograficznej do celów promocyjnych i dokumentacyjnych.</w:t>
      </w:r>
    </w:p>
    <w:p w14:paraId="024A7228" w14:textId="77777777" w:rsidR="00775EAD" w:rsidRPr="00717CC5" w:rsidRDefault="00775EAD" w:rsidP="00775EAD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szCs w:val="24"/>
        </w:rPr>
      </w:pPr>
    </w:p>
    <w:p w14:paraId="7D0A0D8B" w14:textId="77777777" w:rsidR="00775EAD" w:rsidRPr="00717CC5" w:rsidRDefault="00775EAD" w:rsidP="00775EAD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Cs w:val="24"/>
        </w:rPr>
      </w:pPr>
      <w:r w:rsidRPr="00717CC5">
        <w:rPr>
          <w:b/>
          <w:szCs w:val="24"/>
        </w:rPr>
        <w:t>Wykonawca zobowiązany jest do zapewnienia miejsca realizacji spotkań dla wszystkich uczestników na terenie miasta Radzionków.</w:t>
      </w:r>
    </w:p>
    <w:p w14:paraId="05B6835D" w14:textId="77777777" w:rsidR="00775EAD" w:rsidRPr="00717CC5" w:rsidRDefault="00775EAD" w:rsidP="00775EAD">
      <w:pPr>
        <w:pStyle w:val="Akapitzlist"/>
        <w:rPr>
          <w:szCs w:val="24"/>
        </w:rPr>
      </w:pPr>
    </w:p>
    <w:p w14:paraId="45DA468D" w14:textId="77777777" w:rsidR="00775EAD" w:rsidRPr="00E648D2" w:rsidRDefault="00775EAD" w:rsidP="00775EAD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Cs w:val="24"/>
        </w:rPr>
      </w:pPr>
      <w:r w:rsidRPr="00717CC5">
        <w:rPr>
          <w:szCs w:val="24"/>
        </w:rPr>
        <w:t>Zamawiający wymaga aby „Profesjonalna metamorfoza“ odbywała</w:t>
      </w:r>
      <w:r>
        <w:rPr>
          <w:szCs w:val="24"/>
        </w:rPr>
        <w:t xml:space="preserve"> się w </w:t>
      </w:r>
      <w:r w:rsidRPr="00717CC5">
        <w:rPr>
          <w:szCs w:val="24"/>
        </w:rPr>
        <w:t>pomieszczeniach:</w:t>
      </w:r>
    </w:p>
    <w:p w14:paraId="61D158CD" w14:textId="77777777" w:rsidR="00775EAD" w:rsidRPr="00717CC5" w:rsidRDefault="00775EAD" w:rsidP="00775EAD">
      <w:pPr>
        <w:pStyle w:val="Akapitzlist"/>
        <w:pBdr>
          <w:top w:val="nil"/>
          <w:left w:val="nil"/>
          <w:bottom w:val="nil"/>
          <w:right w:val="nil"/>
          <w:between w:val="nil"/>
        </w:pBdr>
        <w:jc w:val="both"/>
        <w:rPr>
          <w:szCs w:val="24"/>
        </w:rPr>
      </w:pPr>
    </w:p>
    <w:p w14:paraId="3748988D" w14:textId="77777777" w:rsidR="00775EAD" w:rsidRPr="00717CC5" w:rsidRDefault="00775EAD" w:rsidP="00775EAD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szCs w:val="24"/>
        </w:rPr>
      </w:pPr>
      <w:r w:rsidRPr="00891E44">
        <w:rPr>
          <w:b/>
          <w:bCs/>
          <w:szCs w:val="24"/>
        </w:rPr>
        <w:t>dostosowanych</w:t>
      </w:r>
      <w:r w:rsidRPr="00717CC5">
        <w:rPr>
          <w:szCs w:val="24"/>
        </w:rPr>
        <w:t xml:space="preserve"> do osób z niepełnosprawnością </w:t>
      </w:r>
      <w:r w:rsidRPr="00891E44">
        <w:rPr>
          <w:szCs w:val="24"/>
        </w:rPr>
        <w:t>oraz</w:t>
      </w:r>
      <w:r w:rsidRPr="00891E44">
        <w:rPr>
          <w:b/>
          <w:bCs/>
          <w:szCs w:val="24"/>
        </w:rPr>
        <w:t xml:space="preserve"> do rodzaju spotkań</w:t>
      </w:r>
      <w:r w:rsidRPr="00717CC5">
        <w:rPr>
          <w:szCs w:val="24"/>
        </w:rPr>
        <w:t>,</w:t>
      </w:r>
    </w:p>
    <w:p w14:paraId="77111829" w14:textId="77777777" w:rsidR="00775EAD" w:rsidRPr="00717CC5" w:rsidRDefault="00775EAD" w:rsidP="00775EAD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szCs w:val="24"/>
        </w:rPr>
      </w:pPr>
      <w:r w:rsidRPr="00717CC5">
        <w:rPr>
          <w:szCs w:val="24"/>
        </w:rPr>
        <w:t>odpowiednio wyposażonych, tj: w pomieszczeniach posiadających odpowiednie warunki: sanitarne, bezpieczeństwa, akustyczne i jakościowe, a jednocześnie z dostępem do naturalnego światła słonecznego,</w:t>
      </w:r>
    </w:p>
    <w:p w14:paraId="65D8CCE9" w14:textId="77777777" w:rsidR="00775EAD" w:rsidRPr="00717CC5" w:rsidRDefault="00775EAD" w:rsidP="00775EAD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szCs w:val="24"/>
        </w:rPr>
      </w:pPr>
      <w:r w:rsidRPr="00717CC5">
        <w:rPr>
          <w:szCs w:val="24"/>
        </w:rPr>
        <w:t>oznakowanych obowiązującymi logotyp</w:t>
      </w:r>
      <w:r>
        <w:rPr>
          <w:szCs w:val="24"/>
        </w:rPr>
        <w:t>ami oraz zgodnie z Wytycznymi w </w:t>
      </w:r>
      <w:r w:rsidRPr="00717CC5">
        <w:rPr>
          <w:szCs w:val="24"/>
        </w:rPr>
        <w:t>zakresie informacji i promocji programów operacyjnych polityki spójności na lata 2014-2020,</w:t>
      </w:r>
    </w:p>
    <w:p w14:paraId="4939F5C3" w14:textId="77777777" w:rsidR="00775EAD" w:rsidRPr="00717CC5" w:rsidRDefault="00775EAD" w:rsidP="00775EAD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szCs w:val="24"/>
        </w:rPr>
      </w:pPr>
      <w:r w:rsidRPr="00717CC5">
        <w:rPr>
          <w:szCs w:val="24"/>
        </w:rPr>
        <w:t>wyposażonych w niezbędne pomoce dydaktyczne (np. tablica) oraz</w:t>
      </w:r>
      <w:r>
        <w:rPr>
          <w:szCs w:val="24"/>
          <w:lang w:val="pl-PL"/>
        </w:rPr>
        <w:t xml:space="preserve"> </w:t>
      </w:r>
      <w:r w:rsidRPr="00717CC5">
        <w:rPr>
          <w:szCs w:val="24"/>
        </w:rPr>
        <w:t>stolik/biurko, krzesła.</w:t>
      </w:r>
    </w:p>
    <w:p w14:paraId="4F9621FD" w14:textId="77777777" w:rsidR="00775EAD" w:rsidRPr="00717CC5" w:rsidRDefault="00775EAD" w:rsidP="00775EAD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szCs w:val="24"/>
        </w:rPr>
      </w:pPr>
    </w:p>
    <w:p w14:paraId="4DA2D32E" w14:textId="77777777" w:rsidR="00775EAD" w:rsidRDefault="00775EAD" w:rsidP="00775EAD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Cs w:val="24"/>
        </w:rPr>
      </w:pPr>
      <w:r>
        <w:rPr>
          <w:szCs w:val="24"/>
        </w:rPr>
        <w:t>Minimalne w</w:t>
      </w:r>
      <w:r w:rsidRPr="00717CC5">
        <w:rPr>
          <w:szCs w:val="24"/>
        </w:rPr>
        <w:t>ymagania wobec prowadzącego:</w:t>
      </w:r>
    </w:p>
    <w:p w14:paraId="7A8C779B" w14:textId="77777777" w:rsidR="00775EAD" w:rsidRPr="00717CC5" w:rsidRDefault="00775EAD" w:rsidP="00775EAD">
      <w:pPr>
        <w:pStyle w:val="Akapitzlist"/>
        <w:pBdr>
          <w:top w:val="nil"/>
          <w:left w:val="nil"/>
          <w:bottom w:val="nil"/>
          <w:right w:val="nil"/>
          <w:between w:val="nil"/>
        </w:pBdr>
        <w:jc w:val="both"/>
        <w:rPr>
          <w:szCs w:val="24"/>
        </w:rPr>
      </w:pPr>
    </w:p>
    <w:p w14:paraId="79D564B9" w14:textId="77777777" w:rsidR="00775EAD" w:rsidRDefault="00775EAD" w:rsidP="00775EAD">
      <w:pPr>
        <w:pStyle w:val="Akapitzlist"/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Cs w:val="24"/>
        </w:rPr>
      </w:pPr>
      <w:r w:rsidRPr="00717CC5">
        <w:rPr>
          <w:szCs w:val="24"/>
        </w:rPr>
        <w:t xml:space="preserve">wykształcenie </w:t>
      </w:r>
      <w:r>
        <w:rPr>
          <w:szCs w:val="24"/>
          <w:lang w:val="pl-PL"/>
        </w:rPr>
        <w:t>średnie</w:t>
      </w:r>
      <w:r w:rsidRPr="00717CC5">
        <w:rPr>
          <w:szCs w:val="24"/>
        </w:rPr>
        <w:t>, poświadczone</w:t>
      </w:r>
      <w:r>
        <w:rPr>
          <w:szCs w:val="24"/>
          <w:lang w:val="pl-PL"/>
        </w:rPr>
        <w:t xml:space="preserve"> za zgodność z oryginałem</w:t>
      </w:r>
      <w:r w:rsidRPr="00717CC5">
        <w:rPr>
          <w:szCs w:val="24"/>
        </w:rPr>
        <w:t xml:space="preserve"> dyplomem/świadectwem ukończenia szkoły,</w:t>
      </w:r>
    </w:p>
    <w:p w14:paraId="0A86114F" w14:textId="77777777" w:rsidR="00775EAD" w:rsidRPr="00717CC5" w:rsidRDefault="00775EAD" w:rsidP="00775EAD">
      <w:pPr>
        <w:pStyle w:val="Akapitzlist"/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Cs w:val="24"/>
        </w:rPr>
      </w:pPr>
      <w:r>
        <w:rPr>
          <w:szCs w:val="24"/>
          <w:lang w:val="pl-PL"/>
        </w:rPr>
        <w:t xml:space="preserve">ukończony kurs fryzjer-stylista, potwierdzony za zgodność z oryginałem dyplomem/zaświadczeniem ukończenia kursu lub oświadczeniem Wykonawcy </w:t>
      </w:r>
      <w:r>
        <w:rPr>
          <w:szCs w:val="24"/>
          <w:lang w:val="pl-PL"/>
        </w:rPr>
        <w:lastRenderedPageBreak/>
        <w:t>o ukończonym kursie,</w:t>
      </w:r>
    </w:p>
    <w:p w14:paraId="5452C02A" w14:textId="61A5F96D" w:rsidR="00775EAD" w:rsidRPr="00717CC5" w:rsidRDefault="009D7CA0" w:rsidP="00775EAD">
      <w:pPr>
        <w:pStyle w:val="Akapitzlist"/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Cs w:val="24"/>
        </w:rPr>
      </w:pPr>
      <w:r w:rsidRPr="00101BDA">
        <w:rPr>
          <w:szCs w:val="24"/>
          <w:u w:val="single"/>
          <w:lang w:val="pl-PL"/>
        </w:rPr>
        <w:t>pięcioletnie</w:t>
      </w:r>
      <w:r w:rsidR="00775EAD" w:rsidRPr="00101BDA">
        <w:rPr>
          <w:szCs w:val="24"/>
          <w:u w:val="single"/>
        </w:rPr>
        <w:t xml:space="preserve"> doświadczenie w pracy</w:t>
      </w:r>
      <w:r w:rsidR="00775EAD" w:rsidRPr="00717CC5">
        <w:rPr>
          <w:szCs w:val="24"/>
        </w:rPr>
        <w:t xml:space="preserve"> na stanowisku fryzjer-stylista, poświadczone za zgodność z oryginałem referencjami, zaświadczeniami</w:t>
      </w:r>
      <w:r w:rsidR="00775EAD">
        <w:rPr>
          <w:szCs w:val="24"/>
        </w:rPr>
        <w:t>, świadectwami pracy </w:t>
      </w:r>
      <w:r w:rsidR="00775EAD" w:rsidRPr="00717CC5">
        <w:rPr>
          <w:szCs w:val="24"/>
        </w:rPr>
        <w:t>itp.</w:t>
      </w:r>
      <w:r w:rsidR="00775EAD">
        <w:rPr>
          <w:szCs w:val="24"/>
          <w:lang w:val="pl-PL"/>
        </w:rPr>
        <w:t xml:space="preserve"> i/lub wyciągiem z ewidencji działalności gospodarczej. </w:t>
      </w:r>
    </w:p>
    <w:p w14:paraId="05A2FB81" w14:textId="77777777" w:rsidR="00775EAD" w:rsidRPr="00717CC5" w:rsidRDefault="00775EAD" w:rsidP="00775EAD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szCs w:val="24"/>
        </w:rPr>
      </w:pPr>
    </w:p>
    <w:p w14:paraId="58973B16" w14:textId="72084487" w:rsidR="00775EAD" w:rsidRPr="00717CC5" w:rsidRDefault="00775EAD" w:rsidP="00775EAD">
      <w:pPr>
        <w:pStyle w:val="Akapitzlist"/>
        <w:numPr>
          <w:ilvl w:val="0"/>
          <w:numId w:val="38"/>
        </w:numPr>
        <w:jc w:val="both"/>
        <w:rPr>
          <w:szCs w:val="24"/>
          <w:lang w:val="pl-PL"/>
        </w:rPr>
      </w:pPr>
      <w:r w:rsidRPr="00717CC5">
        <w:rPr>
          <w:szCs w:val="24"/>
          <w:lang w:val="pl-PL"/>
        </w:rPr>
        <w:t>Wykonawca zobligowany jest zapewnić możliwość bezgotówkowego rozliczenia należności, poprzez wystawienie faktury VAT/</w:t>
      </w:r>
      <w:proofErr w:type="gramStart"/>
      <w:r w:rsidRPr="00717CC5">
        <w:rPr>
          <w:szCs w:val="24"/>
          <w:lang w:val="pl-PL"/>
        </w:rPr>
        <w:t>rachunku  na</w:t>
      </w:r>
      <w:proofErr w:type="gramEnd"/>
      <w:r w:rsidRPr="00717CC5">
        <w:rPr>
          <w:szCs w:val="24"/>
          <w:lang w:val="pl-PL"/>
        </w:rPr>
        <w:t xml:space="preserve"> przelew, z min. </w:t>
      </w:r>
      <w:r w:rsidR="009426F5">
        <w:rPr>
          <w:szCs w:val="24"/>
          <w:lang w:val="pl-PL"/>
        </w:rPr>
        <w:t>30</w:t>
      </w:r>
      <w:r w:rsidRPr="00717CC5">
        <w:rPr>
          <w:szCs w:val="24"/>
          <w:lang w:val="pl-PL"/>
        </w:rPr>
        <w:t>-sto dniowym terminem płatności.</w:t>
      </w:r>
    </w:p>
    <w:p w14:paraId="76FFFF86" w14:textId="77777777" w:rsidR="009D7CA0" w:rsidRPr="00F316B2" w:rsidRDefault="009D7CA0" w:rsidP="00EA2EE1">
      <w:pPr>
        <w:jc w:val="both"/>
        <w:rPr>
          <w:szCs w:val="24"/>
          <w:lang w:val="pl-PL"/>
        </w:rPr>
      </w:pPr>
    </w:p>
    <w:p w14:paraId="6AF2D7B8" w14:textId="77777777" w:rsidR="00194A06" w:rsidRDefault="00194A06" w:rsidP="00260467">
      <w:pPr>
        <w:pStyle w:val="Akapitzlist"/>
        <w:numPr>
          <w:ilvl w:val="0"/>
          <w:numId w:val="7"/>
        </w:numPr>
        <w:ind w:left="0" w:firstLine="0"/>
        <w:jc w:val="both"/>
        <w:rPr>
          <w:b/>
          <w:bCs/>
          <w:szCs w:val="24"/>
          <w:lang w:val="pl-PL"/>
        </w:rPr>
      </w:pPr>
      <w:r>
        <w:rPr>
          <w:b/>
          <w:bCs/>
          <w:szCs w:val="24"/>
          <w:lang w:val="pl-PL"/>
        </w:rPr>
        <w:t>Warunki udziału w postępowaniu oraz opis sposobu dokonywania oceny i ich spełniania.</w:t>
      </w:r>
    </w:p>
    <w:p w14:paraId="014A970C" w14:textId="77777777" w:rsidR="00B80817" w:rsidRDefault="00B80817" w:rsidP="00B80817">
      <w:pPr>
        <w:pStyle w:val="Akapitzlist"/>
        <w:ind w:left="0"/>
        <w:jc w:val="both"/>
        <w:rPr>
          <w:b/>
          <w:bCs/>
          <w:szCs w:val="24"/>
          <w:lang w:val="pl-PL"/>
        </w:rPr>
      </w:pPr>
    </w:p>
    <w:p w14:paraId="6C424FDC" w14:textId="55FAA7B2" w:rsidR="00601C67" w:rsidRDefault="00601C67" w:rsidP="00726E71">
      <w:pPr>
        <w:pStyle w:val="Akapitzlist"/>
        <w:numPr>
          <w:ilvl w:val="0"/>
          <w:numId w:val="37"/>
        </w:numPr>
        <w:jc w:val="both"/>
        <w:rPr>
          <w:szCs w:val="24"/>
          <w:u w:val="single"/>
          <w:lang w:val="pl-PL"/>
        </w:rPr>
      </w:pPr>
      <w:r w:rsidRPr="00726E71">
        <w:rPr>
          <w:szCs w:val="24"/>
          <w:u w:val="single"/>
          <w:lang w:val="pl-PL"/>
        </w:rPr>
        <w:t>Wykonawc</w:t>
      </w:r>
      <w:r w:rsidR="00CB4989" w:rsidRPr="00726E71">
        <w:rPr>
          <w:szCs w:val="24"/>
          <w:u w:val="single"/>
          <w:lang w:val="pl-PL"/>
        </w:rPr>
        <w:t>a podczas składania oferty</w:t>
      </w:r>
      <w:r w:rsidR="009D7CA0">
        <w:rPr>
          <w:szCs w:val="24"/>
          <w:u w:val="single"/>
          <w:lang w:val="pl-PL"/>
        </w:rPr>
        <w:t>,</w:t>
      </w:r>
      <w:r w:rsidR="00CB4989" w:rsidRPr="00726E71">
        <w:rPr>
          <w:szCs w:val="24"/>
          <w:u w:val="single"/>
          <w:lang w:val="pl-PL"/>
        </w:rPr>
        <w:t xml:space="preserve"> zobowiązany jest dostarczyć</w:t>
      </w:r>
      <w:r w:rsidRPr="00726E71">
        <w:rPr>
          <w:szCs w:val="24"/>
          <w:u w:val="single"/>
          <w:lang w:val="pl-PL"/>
        </w:rPr>
        <w:t xml:space="preserve"> </w:t>
      </w:r>
      <w:r w:rsidR="00726E71" w:rsidRPr="00726E71">
        <w:rPr>
          <w:szCs w:val="24"/>
          <w:u w:val="single"/>
          <w:lang w:val="pl-PL"/>
        </w:rPr>
        <w:t>dokumenty</w:t>
      </w:r>
      <w:r w:rsidR="00726E71">
        <w:rPr>
          <w:szCs w:val="24"/>
          <w:u w:val="single"/>
          <w:lang w:val="pl-PL"/>
        </w:rPr>
        <w:t xml:space="preserve"> potwierdzające minimalne wymagania wobec prowadzącego.</w:t>
      </w:r>
    </w:p>
    <w:p w14:paraId="46FE93BF" w14:textId="76D5820A" w:rsidR="00601C67" w:rsidRPr="00726E71" w:rsidRDefault="00726E71" w:rsidP="00601C67">
      <w:pPr>
        <w:pStyle w:val="Akapitzlist"/>
        <w:numPr>
          <w:ilvl w:val="0"/>
          <w:numId w:val="37"/>
        </w:numPr>
        <w:jc w:val="both"/>
        <w:rPr>
          <w:szCs w:val="24"/>
          <w:lang w:val="pl-PL"/>
        </w:rPr>
      </w:pPr>
      <w:r w:rsidRPr="002866B8">
        <w:rPr>
          <w:szCs w:val="24"/>
          <w:lang w:val="pl-PL"/>
        </w:rPr>
        <w:t>Wykonawca nie jest w stanie upadłości lub likwidacji, co potwierdza składając aktualny odpis z właściwego rejestru lub z centralnej ewidencji i informacji o działalności gospodarczej, jeżeli odrębne przepisy wymagają wpisu do rejestru lub ewidencji, wystawiony nie wcześniej niż 6 miesięcy przed upływem terminu składania ofert. Dokument należy dołączyć do oferty.</w:t>
      </w:r>
    </w:p>
    <w:p w14:paraId="7F315AFB" w14:textId="77777777" w:rsidR="00194A06" w:rsidRDefault="00194A06" w:rsidP="00194A06">
      <w:pPr>
        <w:pStyle w:val="Akapitzlist"/>
        <w:ind w:left="0"/>
        <w:jc w:val="both"/>
        <w:rPr>
          <w:b/>
          <w:bCs/>
          <w:szCs w:val="24"/>
          <w:lang w:val="pl-PL"/>
        </w:rPr>
      </w:pPr>
    </w:p>
    <w:p w14:paraId="5B3DB37F" w14:textId="77777777" w:rsidR="00726E71" w:rsidRDefault="00726E71" w:rsidP="00726E71">
      <w:pPr>
        <w:pStyle w:val="Akapitzlist"/>
        <w:numPr>
          <w:ilvl w:val="0"/>
          <w:numId w:val="7"/>
        </w:numPr>
        <w:ind w:left="426" w:hanging="357"/>
        <w:jc w:val="both"/>
        <w:rPr>
          <w:b/>
          <w:bCs/>
          <w:szCs w:val="24"/>
          <w:lang w:val="pl-PL"/>
        </w:rPr>
      </w:pPr>
      <w:r>
        <w:rPr>
          <w:b/>
          <w:bCs/>
          <w:szCs w:val="24"/>
          <w:lang w:val="pl-PL"/>
        </w:rPr>
        <w:t>Kryteria oceny ofert</w:t>
      </w:r>
    </w:p>
    <w:p w14:paraId="691BE707" w14:textId="77777777" w:rsidR="00726E71" w:rsidRDefault="00726E71" w:rsidP="00726E71">
      <w:pPr>
        <w:pStyle w:val="Akapitzlist"/>
        <w:ind w:left="697"/>
        <w:jc w:val="both"/>
        <w:rPr>
          <w:b/>
          <w:bCs/>
          <w:szCs w:val="24"/>
          <w:lang w:val="pl-PL"/>
        </w:rPr>
      </w:pPr>
    </w:p>
    <w:p w14:paraId="6E7AD3DA" w14:textId="77777777" w:rsidR="00726E71" w:rsidRPr="00064083" w:rsidRDefault="00726E71" w:rsidP="00726E71">
      <w:pPr>
        <w:pStyle w:val="Akapitzlist"/>
        <w:ind w:left="697"/>
        <w:jc w:val="both"/>
        <w:rPr>
          <w:szCs w:val="24"/>
          <w:lang w:val="pl-PL"/>
        </w:rPr>
      </w:pPr>
      <w:r w:rsidRPr="00064083">
        <w:rPr>
          <w:szCs w:val="24"/>
          <w:lang w:val="pl-PL"/>
        </w:rPr>
        <w:t>Cena – 100%</w:t>
      </w:r>
    </w:p>
    <w:p w14:paraId="2C3E09E2" w14:textId="77777777" w:rsidR="00726E71" w:rsidRPr="00726E71" w:rsidRDefault="00726E71" w:rsidP="00726E71">
      <w:pPr>
        <w:jc w:val="both"/>
        <w:rPr>
          <w:b/>
          <w:bCs/>
          <w:szCs w:val="24"/>
          <w:lang w:val="pl-PL"/>
        </w:rPr>
      </w:pPr>
    </w:p>
    <w:p w14:paraId="237C3DDB" w14:textId="77EAC0F3" w:rsidR="00A80ED7" w:rsidRDefault="00A80ED7" w:rsidP="00BC28E4">
      <w:pPr>
        <w:pStyle w:val="Akapitzlist"/>
        <w:numPr>
          <w:ilvl w:val="0"/>
          <w:numId w:val="7"/>
        </w:numPr>
        <w:ind w:left="426" w:hanging="491"/>
        <w:jc w:val="both"/>
        <w:rPr>
          <w:b/>
          <w:bCs/>
          <w:szCs w:val="24"/>
          <w:lang w:val="pl-PL"/>
        </w:rPr>
      </w:pPr>
      <w:r w:rsidRPr="003B075A">
        <w:rPr>
          <w:b/>
          <w:bCs/>
          <w:szCs w:val="24"/>
          <w:lang w:val="pl-PL"/>
        </w:rPr>
        <w:t>Miejsce oraz termin składania</w:t>
      </w:r>
      <w:r w:rsidR="00010B55">
        <w:rPr>
          <w:b/>
          <w:bCs/>
          <w:szCs w:val="24"/>
          <w:lang w:val="pl-PL"/>
        </w:rPr>
        <w:t xml:space="preserve"> </w:t>
      </w:r>
      <w:r w:rsidR="008D4958">
        <w:rPr>
          <w:b/>
          <w:bCs/>
          <w:szCs w:val="24"/>
          <w:lang w:val="pl-PL"/>
        </w:rPr>
        <w:t>ofert</w:t>
      </w:r>
    </w:p>
    <w:p w14:paraId="705DB8F9" w14:textId="77777777" w:rsidR="009D1F7C" w:rsidRPr="00260467" w:rsidRDefault="009D1F7C" w:rsidP="009D1F7C">
      <w:pPr>
        <w:pStyle w:val="Akapitzlist"/>
        <w:ind w:left="0"/>
        <w:jc w:val="both"/>
        <w:rPr>
          <w:b/>
          <w:bCs/>
          <w:szCs w:val="24"/>
          <w:lang w:val="pl-PL"/>
        </w:rPr>
      </w:pPr>
    </w:p>
    <w:p w14:paraId="568E0E0F" w14:textId="4D9B885A" w:rsidR="00377C6B" w:rsidRDefault="00010B55" w:rsidP="00625D9F">
      <w:pPr>
        <w:jc w:val="both"/>
        <w:rPr>
          <w:b/>
          <w:bCs/>
          <w:szCs w:val="24"/>
          <w:lang w:val="pl-PL"/>
        </w:rPr>
      </w:pPr>
      <w:r>
        <w:rPr>
          <w:szCs w:val="24"/>
          <w:lang w:val="pl-PL"/>
        </w:rPr>
        <w:t xml:space="preserve">Wypełniony druk </w:t>
      </w:r>
      <w:r w:rsidR="008D4958">
        <w:rPr>
          <w:szCs w:val="24"/>
          <w:lang w:val="pl-PL"/>
        </w:rPr>
        <w:t>oferty</w:t>
      </w:r>
      <w:r>
        <w:rPr>
          <w:szCs w:val="24"/>
          <w:lang w:val="pl-PL"/>
        </w:rPr>
        <w:t xml:space="preserve">, stanowiący </w:t>
      </w:r>
      <w:r w:rsidRPr="00810C05">
        <w:rPr>
          <w:b/>
          <w:bCs/>
          <w:szCs w:val="24"/>
          <w:u w:val="single"/>
          <w:lang w:val="pl-PL"/>
        </w:rPr>
        <w:t xml:space="preserve">załącznik nr </w:t>
      </w:r>
      <w:r w:rsidR="00707A3E" w:rsidRPr="00810C05">
        <w:rPr>
          <w:b/>
          <w:bCs/>
          <w:szCs w:val="24"/>
          <w:u w:val="single"/>
          <w:lang w:val="pl-PL"/>
        </w:rPr>
        <w:t>1</w:t>
      </w:r>
      <w:r w:rsidR="008C6AD3">
        <w:rPr>
          <w:szCs w:val="24"/>
          <w:lang w:val="pl-PL"/>
        </w:rPr>
        <w:t xml:space="preserve"> </w:t>
      </w:r>
      <w:r>
        <w:rPr>
          <w:szCs w:val="24"/>
          <w:lang w:val="pl-PL"/>
        </w:rPr>
        <w:t xml:space="preserve">do </w:t>
      </w:r>
      <w:r w:rsidR="008C6AD3">
        <w:rPr>
          <w:szCs w:val="24"/>
          <w:lang w:val="pl-PL"/>
        </w:rPr>
        <w:t xml:space="preserve">zapytania ofertowego wraz z pozostałymi dokumentami wyszczególnionymi w zapytaniu ofertowym należy złożyć w formie pisemnej </w:t>
      </w:r>
      <w:r w:rsidR="00710AD0">
        <w:rPr>
          <w:szCs w:val="24"/>
          <w:lang w:val="pl-PL"/>
        </w:rPr>
        <w:br/>
      </w:r>
      <w:r w:rsidR="008C6AD3">
        <w:rPr>
          <w:szCs w:val="24"/>
          <w:lang w:val="pl-PL"/>
        </w:rPr>
        <w:t xml:space="preserve">w terminie </w:t>
      </w:r>
      <w:r w:rsidR="008D4958" w:rsidRPr="008D4958">
        <w:rPr>
          <w:b/>
          <w:bCs/>
          <w:szCs w:val="24"/>
          <w:lang w:val="pl-PL"/>
        </w:rPr>
        <w:t xml:space="preserve">do </w:t>
      </w:r>
      <w:r w:rsidR="00C22EA8">
        <w:rPr>
          <w:b/>
          <w:bCs/>
          <w:szCs w:val="24"/>
          <w:lang w:val="pl-PL"/>
        </w:rPr>
        <w:t>30.10.2022 r.</w:t>
      </w:r>
    </w:p>
    <w:p w14:paraId="01A84ED0" w14:textId="77777777" w:rsidR="009D7CA0" w:rsidRDefault="009D7CA0" w:rsidP="00625D9F">
      <w:pPr>
        <w:jc w:val="both"/>
        <w:rPr>
          <w:szCs w:val="24"/>
          <w:lang w:val="pl-PL"/>
        </w:rPr>
      </w:pPr>
    </w:p>
    <w:p w14:paraId="22BE3AFB" w14:textId="28A3A5B9" w:rsidR="008C6AD3" w:rsidRDefault="008C6AD3" w:rsidP="008C6AD3">
      <w:pPr>
        <w:pStyle w:val="Akapitzlist"/>
        <w:numPr>
          <w:ilvl w:val="1"/>
          <w:numId w:val="18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w siedzibie Ośrodka Pomocy Społecznej w Radzionkowie przy ul. </w:t>
      </w:r>
      <w:proofErr w:type="spellStart"/>
      <w:r>
        <w:rPr>
          <w:szCs w:val="24"/>
          <w:lang w:val="pl-PL"/>
        </w:rPr>
        <w:t>Kużaja</w:t>
      </w:r>
      <w:proofErr w:type="spellEnd"/>
      <w:r>
        <w:rPr>
          <w:szCs w:val="24"/>
          <w:lang w:val="pl-PL"/>
        </w:rPr>
        <w:t xml:space="preserve"> 19, </w:t>
      </w:r>
      <w:r w:rsidR="00172576">
        <w:rPr>
          <w:szCs w:val="24"/>
          <w:lang w:val="pl-PL"/>
        </w:rPr>
        <w:br/>
      </w:r>
      <w:r>
        <w:rPr>
          <w:szCs w:val="24"/>
          <w:lang w:val="pl-PL"/>
        </w:rPr>
        <w:t xml:space="preserve">w zamkniętej kopercie oznaczonej następująco: „Oferta dotycząca </w:t>
      </w:r>
      <w:r w:rsidR="00726E71">
        <w:rPr>
          <w:szCs w:val="24"/>
          <w:lang w:val="pl-PL"/>
        </w:rPr>
        <w:t>usługi „Profesjonalna metamorfoza”</w:t>
      </w:r>
      <w:r w:rsidR="00552852">
        <w:rPr>
          <w:szCs w:val="24"/>
          <w:lang w:val="pl-PL"/>
        </w:rPr>
        <w:t>.”, a także nazwą Wykonawcy.</w:t>
      </w:r>
    </w:p>
    <w:p w14:paraId="76E96760" w14:textId="77777777" w:rsidR="008C6AD3" w:rsidRDefault="008C6AD3" w:rsidP="008C6AD3">
      <w:pPr>
        <w:pStyle w:val="Akapitzlist"/>
        <w:jc w:val="both"/>
        <w:rPr>
          <w:szCs w:val="24"/>
          <w:lang w:val="pl-PL"/>
        </w:rPr>
      </w:pPr>
    </w:p>
    <w:p w14:paraId="732FD6EB" w14:textId="77777777" w:rsidR="00377C6B" w:rsidRPr="003018B0" w:rsidRDefault="00377C6B" w:rsidP="003018B0">
      <w:pPr>
        <w:pStyle w:val="Akapitzlist"/>
        <w:jc w:val="both"/>
        <w:rPr>
          <w:szCs w:val="24"/>
          <w:lang w:val="pl-PL"/>
        </w:rPr>
      </w:pPr>
      <w:r>
        <w:rPr>
          <w:szCs w:val="24"/>
          <w:lang w:val="pl-PL"/>
        </w:rPr>
        <w:t>l</w:t>
      </w:r>
      <w:r w:rsidR="008C6AD3">
        <w:rPr>
          <w:szCs w:val="24"/>
          <w:lang w:val="pl-PL"/>
        </w:rPr>
        <w:t>ub</w:t>
      </w:r>
    </w:p>
    <w:p w14:paraId="0D54D7C1" w14:textId="77777777" w:rsidR="008C6AD3" w:rsidRDefault="008C6AD3" w:rsidP="008C6AD3">
      <w:pPr>
        <w:pStyle w:val="Akapitzlist"/>
        <w:jc w:val="both"/>
        <w:rPr>
          <w:szCs w:val="24"/>
          <w:lang w:val="pl-PL"/>
        </w:rPr>
      </w:pPr>
    </w:p>
    <w:p w14:paraId="0AE5CDA0" w14:textId="77777777" w:rsidR="008C6AD3" w:rsidRDefault="008C6AD3" w:rsidP="008C6AD3">
      <w:pPr>
        <w:pStyle w:val="Akapitzlist"/>
        <w:numPr>
          <w:ilvl w:val="1"/>
          <w:numId w:val="18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mailowo na adres Zamawiającego: </w:t>
      </w:r>
      <w:r w:rsidRPr="008C6AD3">
        <w:rPr>
          <w:szCs w:val="24"/>
          <w:lang w:val="pl-PL"/>
        </w:rPr>
        <w:t>sekretariat@ops.radzionkow.pl</w:t>
      </w:r>
      <w:r>
        <w:rPr>
          <w:szCs w:val="24"/>
          <w:lang w:val="pl-PL"/>
        </w:rPr>
        <w:t xml:space="preserve">. Jeśli zostanie wyłoniona do realizacji oferta złożona w formie elektronicznej, Wykonawca zobowiązany będzie do przekazania Zamawiającemu oryginałów złożonych dokumentów przed podpisaniem umowy. </w:t>
      </w:r>
    </w:p>
    <w:p w14:paraId="2D0E23AE" w14:textId="77777777" w:rsidR="00172576" w:rsidRPr="008C6AD3" w:rsidRDefault="00172576" w:rsidP="00172576">
      <w:pPr>
        <w:pStyle w:val="Akapitzlist"/>
        <w:jc w:val="both"/>
        <w:rPr>
          <w:szCs w:val="24"/>
          <w:lang w:val="pl-PL"/>
        </w:rPr>
      </w:pPr>
    </w:p>
    <w:p w14:paraId="127B98AA" w14:textId="77777777" w:rsidR="00E8279C" w:rsidRDefault="00172576" w:rsidP="00A80ED7">
      <w:pPr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Oferty, które wpłyną po ww. wyznaczonym terminie nie będą rozpatrywane. </w:t>
      </w:r>
    </w:p>
    <w:p w14:paraId="2A9C6C0E" w14:textId="77777777" w:rsidR="00A11BF3" w:rsidRDefault="00A11BF3" w:rsidP="009D1F7C">
      <w:pPr>
        <w:jc w:val="both"/>
        <w:rPr>
          <w:szCs w:val="24"/>
          <w:lang w:val="pl-PL"/>
        </w:rPr>
      </w:pPr>
    </w:p>
    <w:p w14:paraId="4DEA14B3" w14:textId="77777777" w:rsidR="00A11BF3" w:rsidRPr="008F3CF4" w:rsidRDefault="00A11BF3" w:rsidP="00BC28E4">
      <w:pPr>
        <w:pStyle w:val="Akapitzlist"/>
        <w:numPr>
          <w:ilvl w:val="0"/>
          <w:numId w:val="7"/>
        </w:numPr>
        <w:ind w:left="0" w:firstLine="360"/>
        <w:jc w:val="both"/>
        <w:rPr>
          <w:b/>
          <w:bCs/>
          <w:szCs w:val="24"/>
          <w:lang w:val="pl-PL"/>
        </w:rPr>
      </w:pPr>
      <w:r w:rsidRPr="008F3CF4">
        <w:rPr>
          <w:b/>
          <w:bCs/>
          <w:szCs w:val="24"/>
          <w:lang w:val="pl-PL"/>
        </w:rPr>
        <w:t>Informacje dodatkowe</w:t>
      </w:r>
    </w:p>
    <w:p w14:paraId="2828F909" w14:textId="77777777" w:rsidR="00A11BF3" w:rsidRDefault="00A11BF3" w:rsidP="00A11BF3">
      <w:pPr>
        <w:jc w:val="both"/>
        <w:rPr>
          <w:szCs w:val="24"/>
          <w:lang w:val="pl-PL"/>
        </w:rPr>
      </w:pPr>
    </w:p>
    <w:p w14:paraId="46E69839" w14:textId="77777777" w:rsidR="00A11BF3" w:rsidRDefault="00A11BF3" w:rsidP="00A11BF3">
      <w:pPr>
        <w:pStyle w:val="Akapitzlist"/>
        <w:numPr>
          <w:ilvl w:val="0"/>
          <w:numId w:val="27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>Zamawiający nie przyjmuje ofert cząstkowych.</w:t>
      </w:r>
    </w:p>
    <w:p w14:paraId="176AA743" w14:textId="77777777" w:rsidR="00A11BF3" w:rsidRDefault="00A11BF3" w:rsidP="00A11BF3">
      <w:pPr>
        <w:pStyle w:val="Akapitzlist"/>
        <w:numPr>
          <w:ilvl w:val="0"/>
          <w:numId w:val="27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lastRenderedPageBreak/>
        <w:t>Zamawiający nie przewiduje zorganizowania sesji publicznego otwarcia ofert.</w:t>
      </w:r>
    </w:p>
    <w:p w14:paraId="719F8609" w14:textId="77777777" w:rsidR="00A11BF3" w:rsidRDefault="00A11BF3" w:rsidP="00A11BF3">
      <w:pPr>
        <w:pStyle w:val="Akapitzlist"/>
        <w:numPr>
          <w:ilvl w:val="0"/>
          <w:numId w:val="27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>Zamawiający na wniosek Wykonawcy przekaże informacje dot. złożonych ofert.</w:t>
      </w:r>
    </w:p>
    <w:p w14:paraId="2A195B98" w14:textId="271EF5C7" w:rsidR="00BD0F52" w:rsidRPr="00BD0F52" w:rsidRDefault="00A11BF3" w:rsidP="00BD0F52">
      <w:pPr>
        <w:pStyle w:val="Akapitzlist"/>
        <w:numPr>
          <w:ilvl w:val="0"/>
          <w:numId w:val="27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>W trakcie prowadzonego postępowania Zamawiający może żądać od Wykonawcy złożenia wyjaśnień lub uzupełnienia wadliwych dokumentów</w:t>
      </w:r>
      <w:r w:rsidR="00EA5784">
        <w:rPr>
          <w:szCs w:val="24"/>
          <w:lang w:val="pl-PL"/>
        </w:rPr>
        <w:t>.</w:t>
      </w:r>
    </w:p>
    <w:p w14:paraId="04947756" w14:textId="5F4803A7" w:rsidR="00A11BF3" w:rsidRDefault="00A11BF3" w:rsidP="00A11BF3">
      <w:pPr>
        <w:pStyle w:val="Akapitzlist"/>
        <w:numPr>
          <w:ilvl w:val="0"/>
          <w:numId w:val="27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>Wykonawca jest związany ofertą przez okres 30 dni</w:t>
      </w:r>
      <w:r w:rsidR="00726E71">
        <w:rPr>
          <w:szCs w:val="24"/>
          <w:lang w:val="pl-PL"/>
        </w:rPr>
        <w:t xml:space="preserve"> od terminu upływu składania ofert.</w:t>
      </w:r>
    </w:p>
    <w:p w14:paraId="4EB2BEC3" w14:textId="77777777" w:rsidR="00A11BF3" w:rsidRDefault="00A11BF3" w:rsidP="00A11BF3">
      <w:pPr>
        <w:pStyle w:val="Akapitzlist"/>
        <w:numPr>
          <w:ilvl w:val="0"/>
          <w:numId w:val="27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>Zamawiający zastrzega sobie prawo do niedokonania wyboru Wykonawcy, szczególnie jeśli przedstawione oferty nie będą spełniały oczekiwań merytorycznych lub możliwości finansowych określonych przez Zamawiającego.</w:t>
      </w:r>
    </w:p>
    <w:p w14:paraId="3A4D123C" w14:textId="77777777" w:rsidR="00A11BF3" w:rsidRDefault="00A11BF3" w:rsidP="00A11BF3">
      <w:pPr>
        <w:pStyle w:val="Akapitzlist"/>
        <w:numPr>
          <w:ilvl w:val="0"/>
          <w:numId w:val="27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W przypadku, gdy wybrany Wykonawca odstąpi od podpisania umowy z Zamawiającym, możliwe jest podpisanie umowy z kolejnym Wykonawcą, który w postępowaniu </w:t>
      </w:r>
      <w:r>
        <w:rPr>
          <w:szCs w:val="24"/>
          <w:lang w:val="pl-PL"/>
        </w:rPr>
        <w:br/>
        <w:t xml:space="preserve">o udzieleniu zamówienia publicznego podał najkorzystniejszą ofertę cenową.  </w:t>
      </w:r>
    </w:p>
    <w:p w14:paraId="39C16801" w14:textId="322D8224" w:rsidR="00A11BF3" w:rsidRDefault="00A11BF3" w:rsidP="00A11BF3">
      <w:pPr>
        <w:pStyle w:val="Akapitzlist"/>
        <w:numPr>
          <w:ilvl w:val="0"/>
          <w:numId w:val="27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Informacje o wyborze najkorzystniejszej oferty lub unieważnieniu postępowania Zamawiający </w:t>
      </w:r>
      <w:r w:rsidR="009D7CA0">
        <w:rPr>
          <w:szCs w:val="24"/>
          <w:lang w:val="pl-PL"/>
        </w:rPr>
        <w:t xml:space="preserve">przekaże wszystkim Wykonawcom biorącym udział w postępowaniu. </w:t>
      </w:r>
    </w:p>
    <w:p w14:paraId="4BBFD0E5" w14:textId="77777777" w:rsidR="00A11BF3" w:rsidRDefault="00A11BF3" w:rsidP="00A11BF3">
      <w:pPr>
        <w:pStyle w:val="Akapitzlist"/>
        <w:numPr>
          <w:ilvl w:val="0"/>
          <w:numId w:val="27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>Wszelkie koszty związane z przygotowaniem oferty i udziałem w postępowaniu ponosi Wykonawca.</w:t>
      </w:r>
    </w:p>
    <w:p w14:paraId="18BDB590" w14:textId="77777777" w:rsidR="00A11BF3" w:rsidRDefault="00A11BF3" w:rsidP="00A11BF3">
      <w:pPr>
        <w:pStyle w:val="Akapitzlist"/>
        <w:numPr>
          <w:ilvl w:val="0"/>
          <w:numId w:val="27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>Wszystkie załączniki do niniejszego Zapytania ofertowego stanowią jego integralną część.</w:t>
      </w:r>
    </w:p>
    <w:p w14:paraId="40EB1D05" w14:textId="77777777" w:rsidR="00A11BF3" w:rsidRDefault="00A11BF3" w:rsidP="00A11BF3">
      <w:pPr>
        <w:pStyle w:val="Akapitzlist"/>
        <w:numPr>
          <w:ilvl w:val="0"/>
          <w:numId w:val="27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>Zamawiający na każdym etapie postępowania może unieważnić postępowanie.</w:t>
      </w:r>
    </w:p>
    <w:p w14:paraId="16C51C24" w14:textId="77777777" w:rsidR="00A11BF3" w:rsidRDefault="00A11BF3" w:rsidP="00A11BF3">
      <w:pPr>
        <w:pStyle w:val="Akapitzlist"/>
        <w:numPr>
          <w:ilvl w:val="0"/>
          <w:numId w:val="27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>Zamawiający zastrzega możliwość zmiany terminów wykonania umowy na etapie jej podpisania.</w:t>
      </w:r>
    </w:p>
    <w:p w14:paraId="22D543F5" w14:textId="77777777" w:rsidR="00A11BF3" w:rsidRDefault="00A11BF3" w:rsidP="00A11BF3">
      <w:pPr>
        <w:pStyle w:val="Akapitzlist"/>
        <w:numPr>
          <w:ilvl w:val="0"/>
          <w:numId w:val="27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>Osoba uprawniona do kontaktu w sprawie niniejszego zamówienia: Agnieszka Gasz tel. 32 286-65-44 wew. 23 w dni powszednie w godzinach 07:00- 13:00.</w:t>
      </w:r>
    </w:p>
    <w:p w14:paraId="6A9CCE4A" w14:textId="77777777" w:rsidR="00A11BF3" w:rsidRDefault="00A11BF3" w:rsidP="00A11BF3">
      <w:pPr>
        <w:jc w:val="both"/>
        <w:rPr>
          <w:szCs w:val="24"/>
          <w:lang w:val="pl-PL"/>
        </w:rPr>
      </w:pPr>
    </w:p>
    <w:p w14:paraId="1373197C" w14:textId="41A55A3A" w:rsidR="009D7CA0" w:rsidRDefault="009D7CA0" w:rsidP="00A80ED7">
      <w:pPr>
        <w:jc w:val="both"/>
        <w:rPr>
          <w:szCs w:val="24"/>
          <w:lang w:val="pl-PL"/>
        </w:rPr>
      </w:pPr>
    </w:p>
    <w:p w14:paraId="7F83350A" w14:textId="6796B5E5" w:rsidR="009D7CA0" w:rsidRDefault="009D7CA0" w:rsidP="00A80ED7">
      <w:pPr>
        <w:jc w:val="both"/>
        <w:rPr>
          <w:szCs w:val="24"/>
          <w:lang w:val="pl-PL"/>
        </w:rPr>
      </w:pPr>
    </w:p>
    <w:p w14:paraId="1BCCF660" w14:textId="21146EBC" w:rsidR="009D7CA0" w:rsidRDefault="009D7CA0" w:rsidP="00A80ED7">
      <w:pPr>
        <w:jc w:val="both"/>
        <w:rPr>
          <w:szCs w:val="24"/>
          <w:lang w:val="pl-PL"/>
        </w:rPr>
      </w:pPr>
    </w:p>
    <w:p w14:paraId="27E8DC12" w14:textId="2B4F53BD" w:rsidR="009D7CA0" w:rsidRDefault="009D7CA0" w:rsidP="00A80ED7">
      <w:pPr>
        <w:jc w:val="both"/>
        <w:rPr>
          <w:szCs w:val="24"/>
          <w:lang w:val="pl-PL"/>
        </w:rPr>
      </w:pPr>
    </w:p>
    <w:p w14:paraId="1D4C5227" w14:textId="13F86981" w:rsidR="009D7CA0" w:rsidRDefault="009D7CA0" w:rsidP="00A80ED7">
      <w:pPr>
        <w:jc w:val="both"/>
        <w:rPr>
          <w:szCs w:val="24"/>
          <w:lang w:val="pl-PL"/>
        </w:rPr>
      </w:pPr>
    </w:p>
    <w:p w14:paraId="3BF42A58" w14:textId="21093974" w:rsidR="009D7CA0" w:rsidRDefault="009D7CA0" w:rsidP="00A80ED7">
      <w:pPr>
        <w:jc w:val="both"/>
        <w:rPr>
          <w:szCs w:val="24"/>
          <w:lang w:val="pl-PL"/>
        </w:rPr>
      </w:pPr>
    </w:p>
    <w:p w14:paraId="79EDD58D" w14:textId="34268E31" w:rsidR="009D7CA0" w:rsidRDefault="009D7CA0" w:rsidP="00A80ED7">
      <w:pPr>
        <w:jc w:val="both"/>
        <w:rPr>
          <w:szCs w:val="24"/>
          <w:lang w:val="pl-PL"/>
        </w:rPr>
      </w:pPr>
    </w:p>
    <w:p w14:paraId="4629ACF7" w14:textId="47DD5E4A" w:rsidR="009D7CA0" w:rsidRDefault="009D7CA0" w:rsidP="00A80ED7">
      <w:pPr>
        <w:jc w:val="both"/>
        <w:rPr>
          <w:szCs w:val="24"/>
          <w:lang w:val="pl-PL"/>
        </w:rPr>
      </w:pPr>
    </w:p>
    <w:p w14:paraId="2697C83A" w14:textId="77777777" w:rsidR="009D7CA0" w:rsidRDefault="009D7CA0" w:rsidP="00A80ED7">
      <w:pPr>
        <w:jc w:val="both"/>
        <w:rPr>
          <w:szCs w:val="24"/>
          <w:lang w:val="pl-PL"/>
        </w:rPr>
      </w:pPr>
    </w:p>
    <w:p w14:paraId="49243AA3" w14:textId="69C789B0" w:rsidR="0057150E" w:rsidRDefault="0057150E" w:rsidP="00A80ED7">
      <w:pPr>
        <w:jc w:val="both"/>
        <w:rPr>
          <w:szCs w:val="24"/>
          <w:lang w:val="pl-PL"/>
        </w:rPr>
      </w:pPr>
    </w:p>
    <w:p w14:paraId="26FA2032" w14:textId="64B1F049" w:rsidR="00BD0F52" w:rsidRDefault="00BD0F52" w:rsidP="00A80ED7">
      <w:pPr>
        <w:jc w:val="both"/>
        <w:rPr>
          <w:szCs w:val="24"/>
          <w:lang w:val="pl-PL"/>
        </w:rPr>
      </w:pPr>
    </w:p>
    <w:p w14:paraId="195BFD5C" w14:textId="791367EB" w:rsidR="00BD0F52" w:rsidRDefault="00BD0F52" w:rsidP="00A80ED7">
      <w:pPr>
        <w:jc w:val="both"/>
        <w:rPr>
          <w:szCs w:val="24"/>
          <w:lang w:val="pl-PL"/>
        </w:rPr>
      </w:pPr>
    </w:p>
    <w:p w14:paraId="788696BB" w14:textId="5E518795" w:rsidR="00BD0F52" w:rsidRDefault="00BD0F52" w:rsidP="00A80ED7">
      <w:pPr>
        <w:jc w:val="both"/>
        <w:rPr>
          <w:szCs w:val="24"/>
          <w:lang w:val="pl-PL"/>
        </w:rPr>
      </w:pPr>
    </w:p>
    <w:p w14:paraId="78CB3E82" w14:textId="282A0A32" w:rsidR="00BD0F52" w:rsidRDefault="00BD0F52" w:rsidP="00A80ED7">
      <w:pPr>
        <w:jc w:val="both"/>
        <w:rPr>
          <w:szCs w:val="24"/>
          <w:lang w:val="pl-PL"/>
        </w:rPr>
      </w:pPr>
    </w:p>
    <w:p w14:paraId="6FD5FB80" w14:textId="7F1E4772" w:rsidR="00BD0F52" w:rsidRDefault="00BD0F52" w:rsidP="00A80ED7">
      <w:pPr>
        <w:jc w:val="both"/>
        <w:rPr>
          <w:szCs w:val="24"/>
          <w:lang w:val="pl-PL"/>
        </w:rPr>
      </w:pPr>
    </w:p>
    <w:p w14:paraId="47A7DA9F" w14:textId="0D7AE97F" w:rsidR="00BD0F52" w:rsidRDefault="00BD0F52" w:rsidP="00A80ED7">
      <w:pPr>
        <w:jc w:val="both"/>
        <w:rPr>
          <w:szCs w:val="24"/>
          <w:lang w:val="pl-PL"/>
        </w:rPr>
      </w:pPr>
    </w:p>
    <w:p w14:paraId="3F5C578C" w14:textId="5497685B" w:rsidR="00BD0F52" w:rsidRDefault="00BD0F52" w:rsidP="00A80ED7">
      <w:pPr>
        <w:jc w:val="both"/>
        <w:rPr>
          <w:szCs w:val="24"/>
          <w:lang w:val="pl-PL"/>
        </w:rPr>
      </w:pPr>
    </w:p>
    <w:p w14:paraId="4F8B445F" w14:textId="2CCADE22" w:rsidR="00BD0F52" w:rsidRDefault="00BD0F52" w:rsidP="00A80ED7">
      <w:pPr>
        <w:jc w:val="both"/>
        <w:rPr>
          <w:szCs w:val="24"/>
          <w:lang w:val="pl-PL"/>
        </w:rPr>
      </w:pPr>
    </w:p>
    <w:p w14:paraId="7DB88E39" w14:textId="2C3512AD" w:rsidR="00BD0F52" w:rsidRDefault="00BD0F52" w:rsidP="00A80ED7">
      <w:pPr>
        <w:jc w:val="both"/>
        <w:rPr>
          <w:szCs w:val="24"/>
          <w:lang w:val="pl-PL"/>
        </w:rPr>
      </w:pPr>
    </w:p>
    <w:p w14:paraId="0B1A34F7" w14:textId="076EB177" w:rsidR="00BD0F52" w:rsidRDefault="00BD0F52" w:rsidP="00A80ED7">
      <w:pPr>
        <w:jc w:val="both"/>
        <w:rPr>
          <w:szCs w:val="24"/>
          <w:lang w:val="pl-PL"/>
        </w:rPr>
      </w:pPr>
    </w:p>
    <w:p w14:paraId="3C9ACB84" w14:textId="197E6404" w:rsidR="00BD0F52" w:rsidRDefault="00BD0F52" w:rsidP="00A80ED7">
      <w:pPr>
        <w:jc w:val="both"/>
        <w:rPr>
          <w:szCs w:val="24"/>
          <w:lang w:val="pl-PL"/>
        </w:rPr>
      </w:pPr>
    </w:p>
    <w:p w14:paraId="20CFB7DC" w14:textId="5BCD348F" w:rsidR="00BD0F52" w:rsidRDefault="00BD0F52" w:rsidP="00A80ED7">
      <w:pPr>
        <w:jc w:val="both"/>
        <w:rPr>
          <w:szCs w:val="24"/>
          <w:lang w:val="pl-PL"/>
        </w:rPr>
      </w:pPr>
    </w:p>
    <w:p w14:paraId="6A663048" w14:textId="6D572E4B" w:rsidR="00BD0F52" w:rsidRDefault="00BD0F52" w:rsidP="00A80ED7">
      <w:pPr>
        <w:jc w:val="both"/>
        <w:rPr>
          <w:szCs w:val="24"/>
          <w:lang w:val="pl-PL"/>
        </w:rPr>
      </w:pPr>
    </w:p>
    <w:p w14:paraId="4497E1EA" w14:textId="11C2B2CA" w:rsidR="00BD0F52" w:rsidRDefault="00BD0F52" w:rsidP="00A80ED7">
      <w:pPr>
        <w:jc w:val="both"/>
        <w:rPr>
          <w:szCs w:val="24"/>
          <w:lang w:val="pl-PL"/>
        </w:rPr>
      </w:pPr>
    </w:p>
    <w:p w14:paraId="59A4EF4A" w14:textId="7C9EE34B" w:rsidR="00BD0F52" w:rsidRPr="00B706CF" w:rsidRDefault="00BD0F52" w:rsidP="00BD0F52">
      <w:pPr>
        <w:contextualSpacing/>
        <w:jc w:val="right"/>
        <w:rPr>
          <w:sz w:val="16"/>
          <w:szCs w:val="16"/>
        </w:rPr>
      </w:pPr>
      <w:r w:rsidRPr="00E439B2">
        <w:rPr>
          <w:sz w:val="16"/>
          <w:szCs w:val="16"/>
        </w:rPr>
        <w:lastRenderedPageBreak/>
        <w:t>Załącznik nr 1</w:t>
      </w:r>
      <w:r>
        <w:rPr>
          <w:sz w:val="16"/>
          <w:szCs w:val="16"/>
        </w:rPr>
        <w:br/>
        <w:t>do zapytania OPS-DAK.261</w:t>
      </w:r>
      <w:r>
        <w:rPr>
          <w:sz w:val="16"/>
          <w:szCs w:val="16"/>
        </w:rPr>
        <w:t>.92.2022</w:t>
      </w:r>
    </w:p>
    <w:p w14:paraId="6514A343" w14:textId="77777777" w:rsidR="00BD0F52" w:rsidRDefault="00BD0F52" w:rsidP="00BD0F52">
      <w:pPr>
        <w:contextualSpacing/>
        <w:rPr>
          <w:color w:val="FF0000"/>
          <w:sz w:val="16"/>
          <w:szCs w:val="16"/>
        </w:rPr>
      </w:pPr>
    </w:p>
    <w:p w14:paraId="63C83F38" w14:textId="77777777" w:rsidR="00BD0F52" w:rsidRDefault="00BD0F52" w:rsidP="00BD0F52">
      <w:pPr>
        <w:contextualSpacing/>
        <w:jc w:val="right"/>
        <w:rPr>
          <w:color w:val="FF0000"/>
          <w:sz w:val="16"/>
          <w:szCs w:val="16"/>
        </w:rPr>
      </w:pPr>
    </w:p>
    <w:p w14:paraId="142E272E" w14:textId="77777777" w:rsidR="00BD0F52" w:rsidRDefault="00BD0F52" w:rsidP="00BD0F52">
      <w:pPr>
        <w:contextualSpacing/>
        <w:rPr>
          <w:szCs w:val="24"/>
        </w:rPr>
      </w:pPr>
      <w:r w:rsidRPr="00E439B2">
        <w:rPr>
          <w:szCs w:val="24"/>
        </w:rPr>
        <w:t>………………………….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Data:  </w:t>
      </w:r>
      <w:r w:rsidRPr="00E439B2">
        <w:rPr>
          <w:szCs w:val="24"/>
        </w:rPr>
        <w:t>………………………….</w:t>
      </w:r>
    </w:p>
    <w:p w14:paraId="5A96A9BD" w14:textId="1BAA83FD" w:rsidR="00BD0F52" w:rsidRDefault="00BD0F52" w:rsidP="00BD0F52">
      <w:pPr>
        <w:contextualSpacing/>
        <w:rPr>
          <w:szCs w:val="24"/>
        </w:rPr>
      </w:pPr>
      <w:r>
        <w:rPr>
          <w:szCs w:val="24"/>
        </w:rPr>
        <w:t>(nazwa i adres Wykonawcy)</w:t>
      </w:r>
    </w:p>
    <w:p w14:paraId="60FA9C96" w14:textId="77777777" w:rsidR="00BD0F52" w:rsidRDefault="00BD0F52" w:rsidP="00BD0F52">
      <w:pPr>
        <w:contextualSpacing/>
        <w:rPr>
          <w:szCs w:val="24"/>
        </w:rPr>
      </w:pPr>
    </w:p>
    <w:p w14:paraId="09561A09" w14:textId="77777777" w:rsidR="00BD0F52" w:rsidRPr="00E439B2" w:rsidRDefault="00BD0F52" w:rsidP="00BD0F52">
      <w:pPr>
        <w:ind w:left="4248" w:firstLine="708"/>
        <w:contextualSpacing/>
        <w:rPr>
          <w:b/>
          <w:bCs/>
          <w:szCs w:val="24"/>
        </w:rPr>
      </w:pPr>
      <w:r w:rsidRPr="00E439B2">
        <w:rPr>
          <w:b/>
          <w:bCs/>
          <w:szCs w:val="24"/>
        </w:rPr>
        <w:t xml:space="preserve">Ośrodek Pomocy Społecznej </w:t>
      </w:r>
    </w:p>
    <w:p w14:paraId="47318231" w14:textId="77777777" w:rsidR="00BD0F52" w:rsidRPr="00E439B2" w:rsidRDefault="00BD0F52" w:rsidP="00BD0F52">
      <w:pPr>
        <w:ind w:left="4248" w:firstLine="708"/>
        <w:contextualSpacing/>
        <w:rPr>
          <w:b/>
          <w:bCs/>
          <w:szCs w:val="24"/>
        </w:rPr>
      </w:pPr>
      <w:r w:rsidRPr="00E439B2">
        <w:rPr>
          <w:b/>
          <w:bCs/>
          <w:szCs w:val="24"/>
        </w:rPr>
        <w:t>w Radzionkowie</w:t>
      </w:r>
    </w:p>
    <w:p w14:paraId="515C711C" w14:textId="77777777" w:rsidR="00BD0F52" w:rsidRPr="00E439B2" w:rsidRDefault="00BD0F52" w:rsidP="00BD0F52">
      <w:pPr>
        <w:ind w:left="4248" w:firstLine="708"/>
        <w:contextualSpacing/>
        <w:rPr>
          <w:b/>
          <w:bCs/>
          <w:szCs w:val="24"/>
        </w:rPr>
      </w:pPr>
      <w:r w:rsidRPr="00E439B2">
        <w:rPr>
          <w:b/>
          <w:bCs/>
          <w:szCs w:val="24"/>
        </w:rPr>
        <w:t>ul. Kużaja 19</w:t>
      </w:r>
    </w:p>
    <w:p w14:paraId="684D56A8" w14:textId="77964577" w:rsidR="00BD0F52" w:rsidRPr="003B2CF7" w:rsidRDefault="00BD0F52" w:rsidP="003B2CF7">
      <w:pPr>
        <w:ind w:left="4248" w:firstLine="708"/>
        <w:contextualSpacing/>
        <w:rPr>
          <w:b/>
          <w:bCs/>
          <w:szCs w:val="24"/>
        </w:rPr>
      </w:pPr>
      <w:r w:rsidRPr="00E439B2">
        <w:rPr>
          <w:b/>
          <w:bCs/>
          <w:szCs w:val="24"/>
        </w:rPr>
        <w:t>41-922 Radzionków</w:t>
      </w:r>
    </w:p>
    <w:p w14:paraId="7A02549A" w14:textId="77777777" w:rsidR="00BD0F52" w:rsidRDefault="00BD0F52" w:rsidP="00BD0F52">
      <w:pPr>
        <w:contextualSpacing/>
        <w:jc w:val="center"/>
        <w:rPr>
          <w:b/>
          <w:bCs/>
          <w:sz w:val="32"/>
          <w:szCs w:val="32"/>
        </w:rPr>
      </w:pPr>
    </w:p>
    <w:p w14:paraId="01992002" w14:textId="5AF3EE26" w:rsidR="00BD0F52" w:rsidRPr="003B2CF7" w:rsidRDefault="00BD0F52" w:rsidP="003B2CF7">
      <w:pPr>
        <w:contextualSpacing/>
        <w:jc w:val="center"/>
        <w:rPr>
          <w:sz w:val="28"/>
          <w:szCs w:val="28"/>
        </w:rPr>
      </w:pPr>
      <w:r>
        <w:rPr>
          <w:b/>
          <w:bCs/>
          <w:sz w:val="32"/>
          <w:szCs w:val="32"/>
        </w:rPr>
        <w:t>OFERTA</w:t>
      </w:r>
    </w:p>
    <w:p w14:paraId="6A6D9689" w14:textId="77777777" w:rsidR="00BD0F52" w:rsidRPr="003830BE" w:rsidRDefault="00BD0F52" w:rsidP="00BD0F52">
      <w:pPr>
        <w:contextualSpacing/>
        <w:jc w:val="center"/>
        <w:rPr>
          <w:b/>
          <w:bCs/>
          <w:sz w:val="28"/>
          <w:szCs w:val="28"/>
        </w:rPr>
      </w:pPr>
    </w:p>
    <w:p w14:paraId="0934ED40" w14:textId="1BB84021" w:rsidR="00BD0F52" w:rsidRDefault="00BD0F52" w:rsidP="00BD0F52">
      <w:pPr>
        <w:jc w:val="both"/>
      </w:pPr>
      <w:r w:rsidRPr="007F6FAC">
        <w:rPr>
          <w:szCs w:val="24"/>
        </w:rPr>
        <w:t>Obejmując</w:t>
      </w:r>
      <w:r>
        <w:rPr>
          <w:szCs w:val="24"/>
        </w:rPr>
        <w:t xml:space="preserve">a </w:t>
      </w:r>
      <w:r w:rsidR="003B2CF7" w:rsidRPr="00717CC5">
        <w:rPr>
          <w:b/>
          <w:bCs/>
          <w:szCs w:val="24"/>
          <w:lang w:val="pl-PL"/>
        </w:rPr>
        <w:t>realizację usługi, polegającej na kreowaniu wizerunku „Profesjonalna metamorfoza”</w:t>
      </w:r>
      <w:r w:rsidR="003B2CF7">
        <w:rPr>
          <w:b/>
          <w:bCs/>
          <w:szCs w:val="24"/>
          <w:lang w:val="pl-PL"/>
        </w:rPr>
        <w:t xml:space="preserve"> </w:t>
      </w:r>
      <w:r w:rsidR="003B2CF7" w:rsidRPr="00717CC5">
        <w:rPr>
          <w:szCs w:val="24"/>
          <w:lang w:val="pl-PL"/>
        </w:rPr>
        <w:t xml:space="preserve">dla uczestników projektu pn. </w:t>
      </w:r>
      <w:r w:rsidR="003B2CF7" w:rsidRPr="00DA3430">
        <w:rPr>
          <w:b/>
          <w:szCs w:val="24"/>
        </w:rPr>
        <w:t>„</w:t>
      </w:r>
      <w:r w:rsidR="003B2CF7" w:rsidRPr="009F3E78">
        <w:rPr>
          <w:b/>
          <w:szCs w:val="24"/>
        </w:rPr>
        <w:t>Program Aktywności Lokalnej - Rozwijamy Potencjały</w:t>
      </w:r>
      <w:r w:rsidR="003B2CF7" w:rsidRPr="00DA3430">
        <w:rPr>
          <w:b/>
          <w:szCs w:val="24"/>
        </w:rPr>
        <w:t>”</w:t>
      </w:r>
      <w:r w:rsidR="003B2CF7">
        <w:rPr>
          <w:b/>
          <w:szCs w:val="24"/>
        </w:rPr>
        <w:t xml:space="preserve">, </w:t>
      </w:r>
      <w:r w:rsidR="003B2CF7">
        <w:t>WND-RPSL.09.01.05-24-06DB/19.</w:t>
      </w:r>
    </w:p>
    <w:p w14:paraId="0680F102" w14:textId="77777777" w:rsidR="003B2CF7" w:rsidRDefault="003B2CF7" w:rsidP="00BD0F52">
      <w:pPr>
        <w:jc w:val="both"/>
        <w:rPr>
          <w:szCs w:val="24"/>
        </w:rPr>
      </w:pPr>
    </w:p>
    <w:p w14:paraId="4E7E6945" w14:textId="77777777" w:rsidR="00BD0F52" w:rsidRDefault="00BD0F52" w:rsidP="00BD0F52">
      <w:pPr>
        <w:jc w:val="both"/>
        <w:rPr>
          <w:szCs w:val="24"/>
        </w:rPr>
      </w:pPr>
      <w:r>
        <w:rPr>
          <w:szCs w:val="24"/>
        </w:rPr>
        <w:t>Oświadczam/my, że cena za przedmiot zamówienia wynosi:</w:t>
      </w:r>
    </w:p>
    <w:tbl>
      <w:tblPr>
        <w:tblpPr w:leftFromText="141" w:rightFromText="141" w:vertAnchor="text" w:horzAnchor="margin" w:tblpXSpec="center" w:tblpY="171"/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5"/>
        <w:gridCol w:w="1586"/>
        <w:gridCol w:w="1586"/>
        <w:gridCol w:w="1585"/>
        <w:gridCol w:w="1586"/>
        <w:gridCol w:w="1586"/>
      </w:tblGrid>
      <w:tr w:rsidR="00BD0F52" w:rsidRPr="0095706F" w14:paraId="12E327DE" w14:textId="77777777" w:rsidTr="00477228">
        <w:trPr>
          <w:trHeight w:val="761"/>
        </w:trPr>
        <w:tc>
          <w:tcPr>
            <w:tcW w:w="1585" w:type="dxa"/>
            <w:shd w:val="clear" w:color="auto" w:fill="D9D9D9"/>
            <w:vAlign w:val="center"/>
          </w:tcPr>
          <w:p w14:paraId="62995EAC" w14:textId="77777777" w:rsidR="00BD0F52" w:rsidRPr="0095706F" w:rsidRDefault="00BD0F52" w:rsidP="00477228">
            <w:pPr>
              <w:contextualSpacing/>
              <w:jc w:val="center"/>
              <w:rPr>
                <w:b/>
                <w:bCs/>
                <w:szCs w:val="24"/>
              </w:rPr>
            </w:pPr>
            <w:r w:rsidRPr="0095706F">
              <w:rPr>
                <w:b/>
                <w:bCs/>
                <w:szCs w:val="24"/>
              </w:rPr>
              <w:t>A</w:t>
            </w:r>
          </w:p>
        </w:tc>
        <w:tc>
          <w:tcPr>
            <w:tcW w:w="1586" w:type="dxa"/>
            <w:shd w:val="clear" w:color="auto" w:fill="D9D9D9"/>
            <w:vAlign w:val="center"/>
          </w:tcPr>
          <w:p w14:paraId="30D1C7D3" w14:textId="77777777" w:rsidR="00BD0F52" w:rsidRPr="0095706F" w:rsidRDefault="00BD0F52" w:rsidP="00477228">
            <w:pPr>
              <w:contextualSpacing/>
              <w:jc w:val="center"/>
              <w:rPr>
                <w:b/>
                <w:bCs/>
                <w:szCs w:val="24"/>
              </w:rPr>
            </w:pPr>
            <w:r w:rsidRPr="0095706F">
              <w:rPr>
                <w:b/>
                <w:bCs/>
                <w:szCs w:val="24"/>
              </w:rPr>
              <w:t>B</w:t>
            </w:r>
          </w:p>
        </w:tc>
        <w:tc>
          <w:tcPr>
            <w:tcW w:w="1586" w:type="dxa"/>
            <w:shd w:val="clear" w:color="auto" w:fill="D9D9D9"/>
            <w:vAlign w:val="center"/>
          </w:tcPr>
          <w:p w14:paraId="7AEBAD3C" w14:textId="77777777" w:rsidR="00BD0F52" w:rsidRPr="0095706F" w:rsidRDefault="00BD0F52" w:rsidP="00477228">
            <w:pPr>
              <w:contextualSpacing/>
              <w:jc w:val="center"/>
              <w:rPr>
                <w:b/>
                <w:bCs/>
                <w:szCs w:val="24"/>
              </w:rPr>
            </w:pPr>
            <w:r w:rsidRPr="0095706F">
              <w:rPr>
                <w:b/>
                <w:bCs/>
                <w:szCs w:val="24"/>
              </w:rPr>
              <w:t>C</w:t>
            </w:r>
          </w:p>
        </w:tc>
        <w:tc>
          <w:tcPr>
            <w:tcW w:w="1585" w:type="dxa"/>
            <w:shd w:val="clear" w:color="auto" w:fill="D9D9D9"/>
            <w:vAlign w:val="center"/>
          </w:tcPr>
          <w:p w14:paraId="3E61D0DB" w14:textId="77777777" w:rsidR="00BD0F52" w:rsidRPr="0095706F" w:rsidRDefault="00BD0F52" w:rsidP="00477228">
            <w:pPr>
              <w:contextualSpacing/>
              <w:jc w:val="center"/>
              <w:rPr>
                <w:b/>
                <w:bCs/>
                <w:szCs w:val="24"/>
              </w:rPr>
            </w:pPr>
            <w:r w:rsidRPr="0095706F">
              <w:rPr>
                <w:b/>
                <w:bCs/>
                <w:szCs w:val="24"/>
              </w:rPr>
              <w:t>D</w:t>
            </w:r>
          </w:p>
        </w:tc>
        <w:tc>
          <w:tcPr>
            <w:tcW w:w="1586" w:type="dxa"/>
            <w:shd w:val="clear" w:color="auto" w:fill="D9D9D9"/>
            <w:vAlign w:val="center"/>
          </w:tcPr>
          <w:p w14:paraId="4996375A" w14:textId="77777777" w:rsidR="00BD0F52" w:rsidRPr="0095706F" w:rsidRDefault="00BD0F52" w:rsidP="00477228">
            <w:pPr>
              <w:contextualSpacing/>
              <w:jc w:val="center"/>
              <w:rPr>
                <w:b/>
                <w:bCs/>
                <w:szCs w:val="24"/>
              </w:rPr>
            </w:pPr>
            <w:r w:rsidRPr="0095706F">
              <w:rPr>
                <w:b/>
                <w:bCs/>
                <w:szCs w:val="24"/>
              </w:rPr>
              <w:t>E</w:t>
            </w:r>
          </w:p>
        </w:tc>
        <w:tc>
          <w:tcPr>
            <w:tcW w:w="1586" w:type="dxa"/>
            <w:shd w:val="clear" w:color="auto" w:fill="D9D9D9"/>
            <w:vAlign w:val="center"/>
          </w:tcPr>
          <w:p w14:paraId="22D650B6" w14:textId="77777777" w:rsidR="00BD0F52" w:rsidRPr="0095706F" w:rsidRDefault="00BD0F52" w:rsidP="00477228">
            <w:pPr>
              <w:contextualSpacing/>
              <w:jc w:val="center"/>
              <w:rPr>
                <w:b/>
                <w:bCs/>
                <w:szCs w:val="24"/>
              </w:rPr>
            </w:pPr>
            <w:r w:rsidRPr="0095706F">
              <w:rPr>
                <w:b/>
                <w:bCs/>
                <w:szCs w:val="24"/>
              </w:rPr>
              <w:t>F</w:t>
            </w:r>
          </w:p>
        </w:tc>
      </w:tr>
      <w:tr w:rsidR="00BD0F52" w:rsidRPr="0095706F" w14:paraId="0F42C3E3" w14:textId="77777777" w:rsidTr="00477228">
        <w:trPr>
          <w:trHeight w:val="1301"/>
        </w:trPr>
        <w:tc>
          <w:tcPr>
            <w:tcW w:w="1585" w:type="dxa"/>
            <w:vAlign w:val="center"/>
          </w:tcPr>
          <w:p w14:paraId="2F7D29A5" w14:textId="77777777" w:rsidR="00BD0F52" w:rsidRPr="0095706F" w:rsidRDefault="00BD0F52" w:rsidP="00477228">
            <w:pPr>
              <w:contextualSpacing/>
              <w:jc w:val="center"/>
              <w:rPr>
                <w:szCs w:val="24"/>
              </w:rPr>
            </w:pPr>
            <w:r w:rsidRPr="0095706F">
              <w:rPr>
                <w:szCs w:val="24"/>
              </w:rPr>
              <w:t xml:space="preserve">Cena netto za 1 </w:t>
            </w:r>
            <w:r>
              <w:rPr>
                <w:szCs w:val="24"/>
              </w:rPr>
              <w:t>godzinę edukacyjną</w:t>
            </w:r>
            <w:r w:rsidRPr="0095706F">
              <w:rPr>
                <w:szCs w:val="24"/>
              </w:rPr>
              <w:t xml:space="preserve"> </w:t>
            </w:r>
          </w:p>
        </w:tc>
        <w:tc>
          <w:tcPr>
            <w:tcW w:w="1586" w:type="dxa"/>
            <w:vAlign w:val="center"/>
          </w:tcPr>
          <w:p w14:paraId="6FB3690B" w14:textId="77777777" w:rsidR="00BD0F52" w:rsidRPr="0095706F" w:rsidRDefault="00BD0F52" w:rsidP="00477228">
            <w:pPr>
              <w:contextualSpacing/>
              <w:jc w:val="center"/>
              <w:rPr>
                <w:szCs w:val="24"/>
              </w:rPr>
            </w:pPr>
            <w:r w:rsidRPr="0095706F">
              <w:rPr>
                <w:szCs w:val="24"/>
              </w:rPr>
              <w:t xml:space="preserve">Cena brutto za 1 </w:t>
            </w:r>
            <w:r>
              <w:rPr>
                <w:szCs w:val="24"/>
              </w:rPr>
              <w:t>godzinę edukacyjną</w:t>
            </w:r>
          </w:p>
        </w:tc>
        <w:tc>
          <w:tcPr>
            <w:tcW w:w="1586" w:type="dxa"/>
            <w:vAlign w:val="center"/>
          </w:tcPr>
          <w:p w14:paraId="50D1BD7C" w14:textId="77777777" w:rsidR="00BD0F52" w:rsidRPr="0095706F" w:rsidRDefault="00BD0F52" w:rsidP="00477228">
            <w:pPr>
              <w:contextualSpacing/>
              <w:jc w:val="center"/>
              <w:rPr>
                <w:szCs w:val="24"/>
              </w:rPr>
            </w:pPr>
            <w:r w:rsidRPr="0095706F">
              <w:rPr>
                <w:szCs w:val="24"/>
              </w:rPr>
              <w:t xml:space="preserve">Maksymalna ilość </w:t>
            </w:r>
            <w:r>
              <w:rPr>
                <w:szCs w:val="24"/>
              </w:rPr>
              <w:t>godzin</w:t>
            </w:r>
          </w:p>
        </w:tc>
        <w:tc>
          <w:tcPr>
            <w:tcW w:w="1585" w:type="dxa"/>
            <w:vAlign w:val="center"/>
          </w:tcPr>
          <w:p w14:paraId="195F2CDE" w14:textId="77777777" w:rsidR="00BD0F52" w:rsidRPr="0095706F" w:rsidRDefault="00BD0F52" w:rsidP="00477228">
            <w:pPr>
              <w:contextualSpacing/>
              <w:jc w:val="center"/>
              <w:rPr>
                <w:szCs w:val="24"/>
              </w:rPr>
            </w:pPr>
            <w:r w:rsidRPr="0095706F">
              <w:rPr>
                <w:szCs w:val="24"/>
              </w:rPr>
              <w:t>Podatek VAT</w:t>
            </w:r>
          </w:p>
        </w:tc>
        <w:tc>
          <w:tcPr>
            <w:tcW w:w="1586" w:type="dxa"/>
            <w:vAlign w:val="center"/>
          </w:tcPr>
          <w:p w14:paraId="73490CEC" w14:textId="77777777" w:rsidR="00BD0F52" w:rsidRPr="0095706F" w:rsidRDefault="00BD0F52" w:rsidP="00477228">
            <w:pPr>
              <w:contextualSpacing/>
              <w:jc w:val="center"/>
              <w:rPr>
                <w:szCs w:val="24"/>
              </w:rPr>
            </w:pPr>
            <w:r w:rsidRPr="0095706F">
              <w:rPr>
                <w:szCs w:val="24"/>
              </w:rPr>
              <w:t>Całkowity koszt netto  (AxC)</w:t>
            </w:r>
          </w:p>
        </w:tc>
        <w:tc>
          <w:tcPr>
            <w:tcW w:w="1586" w:type="dxa"/>
            <w:vAlign w:val="center"/>
          </w:tcPr>
          <w:p w14:paraId="5481B67D" w14:textId="77777777" w:rsidR="00BD0F52" w:rsidRPr="0095706F" w:rsidRDefault="00BD0F52" w:rsidP="00477228">
            <w:pPr>
              <w:contextualSpacing/>
              <w:jc w:val="center"/>
              <w:rPr>
                <w:szCs w:val="24"/>
              </w:rPr>
            </w:pPr>
            <w:r w:rsidRPr="0095706F">
              <w:rPr>
                <w:szCs w:val="24"/>
              </w:rPr>
              <w:t>Całkowity koszt brutto (BxC)</w:t>
            </w:r>
          </w:p>
        </w:tc>
      </w:tr>
      <w:tr w:rsidR="00BD0F52" w:rsidRPr="0095706F" w14:paraId="7633D2BA" w14:textId="77777777" w:rsidTr="00477228">
        <w:trPr>
          <w:trHeight w:val="1301"/>
        </w:trPr>
        <w:tc>
          <w:tcPr>
            <w:tcW w:w="1585" w:type="dxa"/>
            <w:vAlign w:val="center"/>
          </w:tcPr>
          <w:p w14:paraId="0F619337" w14:textId="77777777" w:rsidR="00BD0F52" w:rsidRPr="0095706F" w:rsidRDefault="00BD0F52" w:rsidP="00477228">
            <w:pPr>
              <w:contextualSpacing/>
              <w:jc w:val="center"/>
              <w:rPr>
                <w:szCs w:val="24"/>
              </w:rPr>
            </w:pPr>
          </w:p>
          <w:p w14:paraId="2D595DDA" w14:textId="77777777" w:rsidR="00BD0F52" w:rsidRPr="0095706F" w:rsidRDefault="00BD0F52" w:rsidP="00477228">
            <w:pPr>
              <w:contextualSpacing/>
              <w:jc w:val="center"/>
              <w:rPr>
                <w:szCs w:val="24"/>
              </w:rPr>
            </w:pPr>
            <w:r w:rsidRPr="0095706F">
              <w:rPr>
                <w:szCs w:val="24"/>
              </w:rPr>
              <w:t>… zł</w:t>
            </w:r>
          </w:p>
        </w:tc>
        <w:tc>
          <w:tcPr>
            <w:tcW w:w="1586" w:type="dxa"/>
            <w:vAlign w:val="center"/>
          </w:tcPr>
          <w:p w14:paraId="587248DD" w14:textId="77777777" w:rsidR="00BD0F52" w:rsidRPr="0095706F" w:rsidRDefault="00BD0F52" w:rsidP="00477228">
            <w:pPr>
              <w:contextualSpacing/>
              <w:jc w:val="center"/>
              <w:rPr>
                <w:szCs w:val="24"/>
              </w:rPr>
            </w:pPr>
          </w:p>
          <w:p w14:paraId="336229DE" w14:textId="77777777" w:rsidR="00BD0F52" w:rsidRPr="0095706F" w:rsidRDefault="00BD0F52" w:rsidP="00477228">
            <w:pPr>
              <w:contextualSpacing/>
              <w:jc w:val="center"/>
              <w:rPr>
                <w:szCs w:val="24"/>
              </w:rPr>
            </w:pPr>
            <w:r w:rsidRPr="0095706F">
              <w:rPr>
                <w:szCs w:val="24"/>
              </w:rPr>
              <w:t>… zł</w:t>
            </w:r>
          </w:p>
        </w:tc>
        <w:tc>
          <w:tcPr>
            <w:tcW w:w="1586" w:type="dxa"/>
            <w:vAlign w:val="center"/>
          </w:tcPr>
          <w:p w14:paraId="57ECEC7C" w14:textId="43CF0B14" w:rsidR="00BD0F52" w:rsidRPr="0095706F" w:rsidRDefault="00E754D1" w:rsidP="00477228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585" w:type="dxa"/>
            <w:vAlign w:val="center"/>
          </w:tcPr>
          <w:p w14:paraId="37392BC9" w14:textId="77777777" w:rsidR="00BD0F52" w:rsidRPr="0095706F" w:rsidRDefault="00BD0F52" w:rsidP="00477228">
            <w:pPr>
              <w:contextualSpacing/>
              <w:jc w:val="center"/>
              <w:rPr>
                <w:szCs w:val="24"/>
              </w:rPr>
            </w:pPr>
          </w:p>
          <w:p w14:paraId="27519696" w14:textId="77777777" w:rsidR="00BD0F52" w:rsidRPr="0095706F" w:rsidRDefault="00BD0F52" w:rsidP="00477228">
            <w:pPr>
              <w:contextualSpacing/>
              <w:jc w:val="center"/>
              <w:rPr>
                <w:szCs w:val="24"/>
              </w:rPr>
            </w:pPr>
            <w:r w:rsidRPr="0095706F">
              <w:rPr>
                <w:szCs w:val="24"/>
              </w:rPr>
              <w:t>… zł</w:t>
            </w:r>
          </w:p>
        </w:tc>
        <w:tc>
          <w:tcPr>
            <w:tcW w:w="1586" w:type="dxa"/>
            <w:vAlign w:val="center"/>
          </w:tcPr>
          <w:p w14:paraId="000AC6CC" w14:textId="77777777" w:rsidR="00BD0F52" w:rsidRPr="0095706F" w:rsidRDefault="00BD0F52" w:rsidP="00477228">
            <w:pPr>
              <w:contextualSpacing/>
              <w:jc w:val="center"/>
              <w:rPr>
                <w:szCs w:val="24"/>
              </w:rPr>
            </w:pPr>
          </w:p>
          <w:p w14:paraId="38792C78" w14:textId="77777777" w:rsidR="00BD0F52" w:rsidRPr="0095706F" w:rsidRDefault="00BD0F52" w:rsidP="00477228">
            <w:pPr>
              <w:contextualSpacing/>
              <w:jc w:val="center"/>
              <w:rPr>
                <w:szCs w:val="24"/>
              </w:rPr>
            </w:pPr>
            <w:r w:rsidRPr="0095706F">
              <w:rPr>
                <w:szCs w:val="24"/>
              </w:rPr>
              <w:t>… zł</w:t>
            </w:r>
          </w:p>
        </w:tc>
        <w:tc>
          <w:tcPr>
            <w:tcW w:w="1586" w:type="dxa"/>
            <w:vAlign w:val="center"/>
          </w:tcPr>
          <w:p w14:paraId="1BABBF74" w14:textId="77777777" w:rsidR="00BD0F52" w:rsidRPr="0095706F" w:rsidRDefault="00BD0F52" w:rsidP="00477228">
            <w:pPr>
              <w:contextualSpacing/>
              <w:jc w:val="center"/>
              <w:rPr>
                <w:szCs w:val="24"/>
              </w:rPr>
            </w:pPr>
          </w:p>
          <w:p w14:paraId="26DC8DAC" w14:textId="77777777" w:rsidR="00BD0F52" w:rsidRPr="0095706F" w:rsidRDefault="00BD0F52" w:rsidP="00477228">
            <w:pPr>
              <w:contextualSpacing/>
              <w:jc w:val="center"/>
              <w:rPr>
                <w:szCs w:val="24"/>
              </w:rPr>
            </w:pPr>
            <w:r w:rsidRPr="0095706F">
              <w:rPr>
                <w:szCs w:val="24"/>
              </w:rPr>
              <w:t>… zł</w:t>
            </w:r>
          </w:p>
        </w:tc>
      </w:tr>
      <w:tr w:rsidR="00BD0F52" w:rsidRPr="0095706F" w14:paraId="1512C5F0" w14:textId="77777777" w:rsidTr="00477228">
        <w:trPr>
          <w:trHeight w:val="1301"/>
        </w:trPr>
        <w:tc>
          <w:tcPr>
            <w:tcW w:w="1585" w:type="dxa"/>
            <w:vAlign w:val="center"/>
          </w:tcPr>
          <w:p w14:paraId="3D282235" w14:textId="77777777" w:rsidR="00BD0F52" w:rsidRPr="0095706F" w:rsidRDefault="00BD0F52" w:rsidP="00477228">
            <w:pPr>
              <w:contextualSpacing/>
              <w:jc w:val="center"/>
              <w:rPr>
                <w:szCs w:val="24"/>
              </w:rPr>
            </w:pPr>
            <w:r w:rsidRPr="0095706F">
              <w:rPr>
                <w:szCs w:val="24"/>
              </w:rPr>
              <w:t>Słownie:</w:t>
            </w:r>
          </w:p>
          <w:p w14:paraId="47B50FD0" w14:textId="77777777" w:rsidR="00BD0F52" w:rsidRPr="0095706F" w:rsidRDefault="00BD0F52" w:rsidP="00477228">
            <w:pPr>
              <w:contextualSpacing/>
              <w:jc w:val="center"/>
              <w:rPr>
                <w:szCs w:val="24"/>
              </w:rPr>
            </w:pPr>
            <w:r w:rsidRPr="0095706F">
              <w:rPr>
                <w:szCs w:val="24"/>
              </w:rPr>
              <w:t>…</w:t>
            </w:r>
          </w:p>
          <w:p w14:paraId="082C801F" w14:textId="77777777" w:rsidR="00BD0F52" w:rsidRPr="0095706F" w:rsidRDefault="00BD0F52" w:rsidP="00477228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2E3BEBC5" w14:textId="77777777" w:rsidR="00BD0F52" w:rsidRPr="0095706F" w:rsidRDefault="00BD0F52" w:rsidP="00477228">
            <w:pPr>
              <w:contextualSpacing/>
              <w:jc w:val="center"/>
              <w:rPr>
                <w:szCs w:val="24"/>
              </w:rPr>
            </w:pPr>
            <w:r w:rsidRPr="0095706F">
              <w:rPr>
                <w:szCs w:val="24"/>
              </w:rPr>
              <w:t>Słownie:</w:t>
            </w:r>
          </w:p>
          <w:p w14:paraId="4BD0BB7C" w14:textId="77777777" w:rsidR="00BD0F52" w:rsidRPr="0095706F" w:rsidRDefault="00BD0F52" w:rsidP="00477228">
            <w:pPr>
              <w:contextualSpacing/>
              <w:jc w:val="center"/>
              <w:rPr>
                <w:szCs w:val="24"/>
              </w:rPr>
            </w:pPr>
            <w:r w:rsidRPr="0095706F">
              <w:rPr>
                <w:szCs w:val="24"/>
              </w:rPr>
              <w:t>…</w:t>
            </w:r>
          </w:p>
          <w:p w14:paraId="21B55280" w14:textId="77777777" w:rsidR="00BD0F52" w:rsidRPr="0095706F" w:rsidRDefault="00BD0F52" w:rsidP="00477228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442AB2CB" w14:textId="77777777" w:rsidR="00BD0F52" w:rsidRPr="0095706F" w:rsidRDefault="00BD0F52" w:rsidP="00477228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godzin edukacyjnych</w:t>
            </w:r>
          </w:p>
        </w:tc>
        <w:tc>
          <w:tcPr>
            <w:tcW w:w="1585" w:type="dxa"/>
            <w:vAlign w:val="center"/>
          </w:tcPr>
          <w:p w14:paraId="3519FBB9" w14:textId="77777777" w:rsidR="00BD0F52" w:rsidRPr="0095706F" w:rsidRDefault="00BD0F52" w:rsidP="00477228">
            <w:pPr>
              <w:contextualSpacing/>
              <w:jc w:val="center"/>
              <w:rPr>
                <w:szCs w:val="24"/>
              </w:rPr>
            </w:pPr>
            <w:r w:rsidRPr="0095706F">
              <w:rPr>
                <w:szCs w:val="24"/>
              </w:rPr>
              <w:t>Słownie:</w:t>
            </w:r>
          </w:p>
          <w:p w14:paraId="40DACA37" w14:textId="77777777" w:rsidR="00BD0F52" w:rsidRPr="0095706F" w:rsidRDefault="00BD0F52" w:rsidP="00477228">
            <w:pPr>
              <w:contextualSpacing/>
              <w:jc w:val="center"/>
              <w:rPr>
                <w:szCs w:val="24"/>
              </w:rPr>
            </w:pPr>
            <w:r w:rsidRPr="0095706F">
              <w:rPr>
                <w:szCs w:val="24"/>
              </w:rPr>
              <w:t>…</w:t>
            </w:r>
          </w:p>
          <w:p w14:paraId="248C69F0" w14:textId="77777777" w:rsidR="00BD0F52" w:rsidRPr="0095706F" w:rsidRDefault="00BD0F52" w:rsidP="00477228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39C8DA61" w14:textId="77777777" w:rsidR="00BD0F52" w:rsidRPr="0095706F" w:rsidRDefault="00BD0F52" w:rsidP="00477228">
            <w:pPr>
              <w:contextualSpacing/>
              <w:jc w:val="center"/>
              <w:rPr>
                <w:szCs w:val="24"/>
              </w:rPr>
            </w:pPr>
            <w:r w:rsidRPr="0095706F">
              <w:rPr>
                <w:szCs w:val="24"/>
              </w:rPr>
              <w:t>Słownie:</w:t>
            </w:r>
          </w:p>
          <w:p w14:paraId="696E8BEF" w14:textId="77777777" w:rsidR="00BD0F52" w:rsidRPr="0095706F" w:rsidRDefault="00BD0F52" w:rsidP="00477228">
            <w:pPr>
              <w:contextualSpacing/>
              <w:jc w:val="center"/>
              <w:rPr>
                <w:szCs w:val="24"/>
              </w:rPr>
            </w:pPr>
            <w:r w:rsidRPr="0095706F">
              <w:rPr>
                <w:szCs w:val="24"/>
              </w:rPr>
              <w:t>…</w:t>
            </w:r>
          </w:p>
          <w:p w14:paraId="50FB41B7" w14:textId="77777777" w:rsidR="00BD0F52" w:rsidRPr="0095706F" w:rsidRDefault="00BD0F52" w:rsidP="00477228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5214E6EA" w14:textId="77777777" w:rsidR="00BD0F52" w:rsidRPr="0095706F" w:rsidRDefault="00BD0F52" w:rsidP="00477228">
            <w:pPr>
              <w:contextualSpacing/>
              <w:jc w:val="center"/>
              <w:rPr>
                <w:szCs w:val="24"/>
              </w:rPr>
            </w:pPr>
            <w:r w:rsidRPr="0095706F">
              <w:rPr>
                <w:szCs w:val="24"/>
              </w:rPr>
              <w:t>Słownie:</w:t>
            </w:r>
          </w:p>
          <w:p w14:paraId="06EB8C42" w14:textId="77777777" w:rsidR="00BD0F52" w:rsidRPr="0095706F" w:rsidRDefault="00BD0F52" w:rsidP="00477228">
            <w:pPr>
              <w:contextualSpacing/>
              <w:jc w:val="center"/>
              <w:rPr>
                <w:szCs w:val="24"/>
              </w:rPr>
            </w:pPr>
            <w:r w:rsidRPr="0095706F">
              <w:rPr>
                <w:szCs w:val="24"/>
              </w:rPr>
              <w:t>…</w:t>
            </w:r>
          </w:p>
          <w:p w14:paraId="15706D03" w14:textId="77777777" w:rsidR="00BD0F52" w:rsidRPr="0095706F" w:rsidRDefault="00BD0F52" w:rsidP="00477228">
            <w:pPr>
              <w:contextualSpacing/>
              <w:jc w:val="center"/>
              <w:rPr>
                <w:szCs w:val="24"/>
              </w:rPr>
            </w:pPr>
          </w:p>
        </w:tc>
      </w:tr>
    </w:tbl>
    <w:p w14:paraId="188B2B6E" w14:textId="77777777" w:rsidR="00BD0F52" w:rsidRDefault="00BD0F52" w:rsidP="00BD0F52">
      <w:pPr>
        <w:contextualSpacing/>
        <w:jc w:val="both"/>
        <w:rPr>
          <w:b/>
          <w:bCs/>
          <w:szCs w:val="24"/>
        </w:rPr>
      </w:pPr>
    </w:p>
    <w:p w14:paraId="2E0DE2AB" w14:textId="77777777" w:rsidR="00BD0F52" w:rsidRDefault="00BD0F52" w:rsidP="00BD0F52">
      <w:pPr>
        <w:contextualSpacing/>
        <w:jc w:val="both"/>
        <w:rPr>
          <w:b/>
          <w:bCs/>
          <w:szCs w:val="24"/>
        </w:rPr>
      </w:pPr>
      <w:r w:rsidRPr="00C0278E">
        <w:rPr>
          <w:b/>
          <w:bCs/>
          <w:szCs w:val="24"/>
        </w:rPr>
        <w:t xml:space="preserve">W </w:t>
      </w:r>
      <w:r>
        <w:rPr>
          <w:b/>
          <w:bCs/>
          <w:szCs w:val="24"/>
        </w:rPr>
        <w:t xml:space="preserve">proponowanej </w:t>
      </w:r>
      <w:r w:rsidRPr="00C0278E">
        <w:rPr>
          <w:b/>
          <w:bCs/>
          <w:szCs w:val="24"/>
        </w:rPr>
        <w:t xml:space="preserve">cenie zostały zawarte wszystkie koszty wykonania zamówienia, jak </w:t>
      </w:r>
      <w:r>
        <w:rPr>
          <w:b/>
          <w:bCs/>
          <w:szCs w:val="24"/>
        </w:rPr>
        <w:br/>
      </w:r>
      <w:r w:rsidRPr="00C0278E">
        <w:rPr>
          <w:b/>
          <w:bCs/>
          <w:szCs w:val="24"/>
        </w:rPr>
        <w:t xml:space="preserve">i wszelkie inne składki, opłaty i podatki wynikające z obowiązujących przepisów prawa, które mogą wystąpić przy realizacji przedmiotu zamówienia, uwzględniające jego wykonanie z należytą starannością i zgodnie z wymaganiami Zamawiającego. </w:t>
      </w:r>
    </w:p>
    <w:p w14:paraId="11D27647" w14:textId="5B0414D3" w:rsidR="00BD0F52" w:rsidRDefault="00BD0F52" w:rsidP="00BD0F52">
      <w:pPr>
        <w:contextualSpacing/>
        <w:jc w:val="both"/>
        <w:rPr>
          <w:b/>
          <w:bCs/>
          <w:szCs w:val="24"/>
        </w:rPr>
      </w:pPr>
    </w:p>
    <w:p w14:paraId="469FC781" w14:textId="77777777" w:rsidR="003B2CF7" w:rsidRDefault="003B2CF7" w:rsidP="00BD0F52">
      <w:pPr>
        <w:contextualSpacing/>
        <w:jc w:val="both"/>
        <w:rPr>
          <w:b/>
          <w:bCs/>
          <w:szCs w:val="24"/>
        </w:rPr>
      </w:pPr>
    </w:p>
    <w:p w14:paraId="521049B9" w14:textId="77777777" w:rsidR="00BD0F52" w:rsidRDefault="00BD0F52" w:rsidP="00BD0F52">
      <w:pPr>
        <w:contextualSpacing/>
        <w:rPr>
          <w:szCs w:val="24"/>
        </w:rPr>
      </w:pPr>
      <w:r w:rsidRPr="00E439B2">
        <w:rPr>
          <w:szCs w:val="24"/>
        </w:rPr>
        <w:t>………………</w:t>
      </w:r>
      <w:r>
        <w:rPr>
          <w:szCs w:val="24"/>
        </w:rPr>
        <w:t xml:space="preserve">….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...…..</w:t>
      </w:r>
      <w:r w:rsidRPr="00E439B2">
        <w:rPr>
          <w:szCs w:val="24"/>
        </w:rPr>
        <w:t>…</w:t>
      </w:r>
      <w:r>
        <w:rPr>
          <w:szCs w:val="24"/>
        </w:rPr>
        <w:t>….</w:t>
      </w:r>
      <w:r w:rsidRPr="00E439B2">
        <w:rPr>
          <w:szCs w:val="24"/>
        </w:rPr>
        <w:t>……………………….</w:t>
      </w:r>
    </w:p>
    <w:p w14:paraId="55E9266E" w14:textId="77777777" w:rsidR="00BD0F52" w:rsidRPr="0056471A" w:rsidRDefault="00BD0F52" w:rsidP="00BD0F52">
      <w:pPr>
        <w:contextualSpacing/>
        <w:rPr>
          <w:szCs w:val="24"/>
        </w:rPr>
      </w:pPr>
      <w:r>
        <w:rPr>
          <w:szCs w:val="24"/>
        </w:rPr>
        <w:t>miejscowość, data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podpis i pieczęć imienna Wykonawcy</w:t>
      </w:r>
    </w:p>
    <w:p w14:paraId="7551AE9F" w14:textId="77777777" w:rsidR="00BD0F52" w:rsidRDefault="00BD0F52" w:rsidP="00A80ED7">
      <w:pPr>
        <w:jc w:val="both"/>
        <w:rPr>
          <w:szCs w:val="24"/>
          <w:lang w:val="pl-PL"/>
        </w:rPr>
      </w:pPr>
    </w:p>
    <w:sectPr w:rsidR="00BD0F52" w:rsidSect="00553201">
      <w:headerReference w:type="default" r:id="rId8"/>
      <w:footerReference w:type="default" r:id="rId9"/>
      <w:pgSz w:w="12240" w:h="15840"/>
      <w:pgMar w:top="952" w:right="1411" w:bottom="1411" w:left="1411" w:header="28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F0AED" w14:textId="77777777" w:rsidR="004A37AD" w:rsidRDefault="004A37AD" w:rsidP="00185C36">
      <w:r>
        <w:separator/>
      </w:r>
    </w:p>
  </w:endnote>
  <w:endnote w:type="continuationSeparator" w:id="0">
    <w:p w14:paraId="3BD0EB3B" w14:textId="77777777" w:rsidR="004A37AD" w:rsidRDefault="004A37AD" w:rsidP="0018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8B73A" w14:textId="44D005DE" w:rsidR="00185C36" w:rsidRPr="00D109FC" w:rsidRDefault="00D109FC" w:rsidP="00D109FC">
    <w:pPr>
      <w:pStyle w:val="Stopka"/>
      <w:ind w:left="-284" w:firstLine="284"/>
    </w:pPr>
    <w:r>
      <w:rPr>
        <w:rFonts w:ascii="Times New Roman" w:eastAsia="Times New Roman" w:hAnsi="Times New Roman" w:cs="Times New Roman"/>
        <w:color w:val="000000"/>
        <w:sz w:val="16"/>
        <w:szCs w:val="16"/>
      </w:rPr>
      <w:t>„</w:t>
    </w:r>
    <w:r w:rsidRPr="00CC4E08">
      <w:rPr>
        <w:rFonts w:ascii="Times New Roman" w:eastAsia="Times New Roman" w:hAnsi="Times New Roman" w:cs="Times New Roman"/>
        <w:color w:val="000000"/>
        <w:sz w:val="16"/>
        <w:szCs w:val="16"/>
      </w:rPr>
      <w:t>Program Aktywności Lokalnej – Rozwijamy Potencjały”, współfinansowany przez Unię Europejską ze środków Europejskiego Funduszu Społecznego w ramach Regionalnego Programu Operacyjnego Województwa Śląskiego na lata 2014-2020, IX Oś priorytetowa: Włączenie społeczne, Działanie 9.1. Aktywna integracja, Poddziałanie 9.1.5. Programy aktywnej integracji osób i grup zagrożonych wykluczeniem społecznym – konkurs.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FE73D" w14:textId="77777777" w:rsidR="004A37AD" w:rsidRDefault="004A37AD" w:rsidP="00185C36">
      <w:r>
        <w:separator/>
      </w:r>
    </w:p>
  </w:footnote>
  <w:footnote w:type="continuationSeparator" w:id="0">
    <w:p w14:paraId="1675726C" w14:textId="77777777" w:rsidR="004A37AD" w:rsidRDefault="004A37AD" w:rsidP="00185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9CFEA" w14:textId="77777777" w:rsidR="00185C36" w:rsidRDefault="00325A25">
    <w:pPr>
      <w:pStyle w:val="Nagwek"/>
    </w:pPr>
    <w:r>
      <w:rPr>
        <w:noProof/>
        <w:lang w:val="pl-PL"/>
      </w:rPr>
      <w:drawing>
        <wp:inline distT="0" distB="0" distL="0" distR="0" wp14:anchorId="5B5186ED" wp14:editId="61B228DB">
          <wp:extent cx="5980430" cy="876935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80430" cy="876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10A18A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" w:hAnsi="Times" w:cs="Arial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D805B5"/>
    <w:multiLevelType w:val="hybridMultilevel"/>
    <w:tmpl w:val="318667B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6440AE0"/>
    <w:multiLevelType w:val="hybridMultilevel"/>
    <w:tmpl w:val="45787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E4ED0"/>
    <w:multiLevelType w:val="hybridMultilevel"/>
    <w:tmpl w:val="6A5A93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F40DB"/>
    <w:multiLevelType w:val="hybridMultilevel"/>
    <w:tmpl w:val="F392B178"/>
    <w:lvl w:ilvl="0" w:tplc="3042A6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2FC7162"/>
    <w:multiLevelType w:val="hybridMultilevel"/>
    <w:tmpl w:val="56BA7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24242"/>
    <w:multiLevelType w:val="hybridMultilevel"/>
    <w:tmpl w:val="4F6C54C6"/>
    <w:lvl w:ilvl="0" w:tplc="495A6A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8006285"/>
    <w:multiLevelType w:val="hybridMultilevel"/>
    <w:tmpl w:val="1B6A2BE4"/>
    <w:lvl w:ilvl="0" w:tplc="C78A77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37809"/>
    <w:multiLevelType w:val="multilevel"/>
    <w:tmpl w:val="1122817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ED16DFA"/>
    <w:multiLevelType w:val="hybridMultilevel"/>
    <w:tmpl w:val="D37E2BC0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7227ABA"/>
    <w:multiLevelType w:val="hybridMultilevel"/>
    <w:tmpl w:val="96C69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00C58"/>
    <w:multiLevelType w:val="hybridMultilevel"/>
    <w:tmpl w:val="C1989C92"/>
    <w:lvl w:ilvl="0" w:tplc="A1721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633CE"/>
    <w:multiLevelType w:val="hybridMultilevel"/>
    <w:tmpl w:val="5860D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66005"/>
    <w:multiLevelType w:val="multilevel"/>
    <w:tmpl w:val="9E5A8EB0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030648A"/>
    <w:multiLevelType w:val="hybridMultilevel"/>
    <w:tmpl w:val="32544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03FAB"/>
    <w:multiLevelType w:val="hybridMultilevel"/>
    <w:tmpl w:val="803E3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A2364"/>
    <w:multiLevelType w:val="hybridMultilevel"/>
    <w:tmpl w:val="48460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B24CD"/>
    <w:multiLevelType w:val="hybridMultilevel"/>
    <w:tmpl w:val="51A46632"/>
    <w:lvl w:ilvl="0" w:tplc="CC685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32F3D"/>
    <w:multiLevelType w:val="hybridMultilevel"/>
    <w:tmpl w:val="4B80CDF4"/>
    <w:lvl w:ilvl="0" w:tplc="9FB8DF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01C22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552BA"/>
    <w:multiLevelType w:val="hybridMultilevel"/>
    <w:tmpl w:val="BACCB554"/>
    <w:lvl w:ilvl="0" w:tplc="5B86B5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5906005"/>
    <w:multiLevelType w:val="hybridMultilevel"/>
    <w:tmpl w:val="BA340E3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48FE7091"/>
    <w:multiLevelType w:val="hybridMultilevel"/>
    <w:tmpl w:val="8834B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394870"/>
    <w:multiLevelType w:val="hybridMultilevel"/>
    <w:tmpl w:val="C1989C92"/>
    <w:lvl w:ilvl="0" w:tplc="A1721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1A0FA3"/>
    <w:multiLevelType w:val="hybridMultilevel"/>
    <w:tmpl w:val="64BE2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314B9"/>
    <w:multiLevelType w:val="hybridMultilevel"/>
    <w:tmpl w:val="15D4E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E7F44"/>
    <w:multiLevelType w:val="hybridMultilevel"/>
    <w:tmpl w:val="CA666364"/>
    <w:lvl w:ilvl="0" w:tplc="4D48566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692ECC"/>
    <w:multiLevelType w:val="hybridMultilevel"/>
    <w:tmpl w:val="1FE63D4C"/>
    <w:lvl w:ilvl="0" w:tplc="FEEAEC92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E227C"/>
    <w:multiLevelType w:val="hybridMultilevel"/>
    <w:tmpl w:val="0E9849E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D64F43"/>
    <w:multiLevelType w:val="hybridMultilevel"/>
    <w:tmpl w:val="D744C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6A0CF2"/>
    <w:multiLevelType w:val="hybridMultilevel"/>
    <w:tmpl w:val="F21000EE"/>
    <w:lvl w:ilvl="0" w:tplc="B03685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1D04282"/>
    <w:multiLevelType w:val="hybridMultilevel"/>
    <w:tmpl w:val="FD12274A"/>
    <w:lvl w:ilvl="0" w:tplc="AB7E963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193148"/>
    <w:multiLevelType w:val="hybridMultilevel"/>
    <w:tmpl w:val="99B688C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2A7599D"/>
    <w:multiLevelType w:val="hybridMultilevel"/>
    <w:tmpl w:val="5F38591A"/>
    <w:lvl w:ilvl="0" w:tplc="692ADF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A6D7B"/>
    <w:multiLevelType w:val="hybridMultilevel"/>
    <w:tmpl w:val="E68E8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297271"/>
    <w:multiLevelType w:val="hybridMultilevel"/>
    <w:tmpl w:val="B296D102"/>
    <w:lvl w:ilvl="0" w:tplc="A82417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4986259"/>
    <w:multiLevelType w:val="multilevel"/>
    <w:tmpl w:val="53262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1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68D0BE6"/>
    <w:multiLevelType w:val="hybridMultilevel"/>
    <w:tmpl w:val="94D68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5B25FA"/>
    <w:multiLevelType w:val="multilevel"/>
    <w:tmpl w:val="54CA2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9757F95"/>
    <w:multiLevelType w:val="hybridMultilevel"/>
    <w:tmpl w:val="668C8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FE75E2"/>
    <w:multiLevelType w:val="hybridMultilevel"/>
    <w:tmpl w:val="D6923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387393"/>
    <w:multiLevelType w:val="hybridMultilevel"/>
    <w:tmpl w:val="C4B03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7E0C48"/>
    <w:multiLevelType w:val="hybridMultilevel"/>
    <w:tmpl w:val="5A5CED16"/>
    <w:lvl w:ilvl="0" w:tplc="692ADF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3472B20"/>
    <w:multiLevelType w:val="hybridMultilevel"/>
    <w:tmpl w:val="C1989C92"/>
    <w:lvl w:ilvl="0" w:tplc="A1721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966301"/>
    <w:multiLevelType w:val="hybridMultilevel"/>
    <w:tmpl w:val="E8A4646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851096042">
    <w:abstractNumId w:val="16"/>
  </w:num>
  <w:num w:numId="2" w16cid:durableId="965280906">
    <w:abstractNumId w:val="6"/>
  </w:num>
  <w:num w:numId="3" w16cid:durableId="1945571255">
    <w:abstractNumId w:val="40"/>
  </w:num>
  <w:num w:numId="4" w16cid:durableId="840850810">
    <w:abstractNumId w:val="7"/>
  </w:num>
  <w:num w:numId="5" w16cid:durableId="1326742636">
    <w:abstractNumId w:val="28"/>
  </w:num>
  <w:num w:numId="6" w16cid:durableId="1579049398">
    <w:abstractNumId w:val="41"/>
  </w:num>
  <w:num w:numId="7" w16cid:durableId="734200291">
    <w:abstractNumId w:val="12"/>
  </w:num>
  <w:num w:numId="8" w16cid:durableId="1888639375">
    <w:abstractNumId w:val="23"/>
  </w:num>
  <w:num w:numId="9" w16cid:durableId="655189766">
    <w:abstractNumId w:val="43"/>
  </w:num>
  <w:num w:numId="10" w16cid:durableId="1762069292">
    <w:abstractNumId w:val="0"/>
  </w:num>
  <w:num w:numId="11" w16cid:durableId="1047683803">
    <w:abstractNumId w:val="35"/>
  </w:num>
  <w:num w:numId="12" w16cid:durableId="1347248320">
    <w:abstractNumId w:val="30"/>
  </w:num>
  <w:num w:numId="13" w16cid:durableId="874807102">
    <w:abstractNumId w:val="2"/>
  </w:num>
  <w:num w:numId="14" w16cid:durableId="86078920">
    <w:abstractNumId w:val="21"/>
  </w:num>
  <w:num w:numId="15" w16cid:durableId="1682734201">
    <w:abstractNumId w:val="42"/>
  </w:num>
  <w:num w:numId="16" w16cid:durableId="1818913371">
    <w:abstractNumId w:val="18"/>
  </w:num>
  <w:num w:numId="17" w16cid:durableId="1435978640">
    <w:abstractNumId w:val="31"/>
  </w:num>
  <w:num w:numId="18" w16cid:durableId="265121454">
    <w:abstractNumId w:val="14"/>
  </w:num>
  <w:num w:numId="19" w16cid:durableId="742483845">
    <w:abstractNumId w:val="20"/>
  </w:num>
  <w:num w:numId="20" w16cid:durableId="946231380">
    <w:abstractNumId w:val="38"/>
  </w:num>
  <w:num w:numId="21" w16cid:durableId="1948848372">
    <w:abstractNumId w:val="4"/>
  </w:num>
  <w:num w:numId="22" w16cid:durableId="1279802986">
    <w:abstractNumId w:val="27"/>
  </w:num>
  <w:num w:numId="23" w16cid:durableId="1525633797">
    <w:abstractNumId w:val="9"/>
  </w:num>
  <w:num w:numId="24" w16cid:durableId="1352419757">
    <w:abstractNumId w:val="33"/>
  </w:num>
  <w:num w:numId="25" w16cid:durableId="722749313">
    <w:abstractNumId w:val="36"/>
  </w:num>
  <w:num w:numId="26" w16cid:durableId="1826240112">
    <w:abstractNumId w:val="29"/>
  </w:num>
  <w:num w:numId="27" w16cid:durableId="80034340">
    <w:abstractNumId w:val="24"/>
  </w:num>
  <w:num w:numId="28" w16cid:durableId="1038167698">
    <w:abstractNumId w:val="17"/>
  </w:num>
  <w:num w:numId="29" w16cid:durableId="743065980">
    <w:abstractNumId w:val="15"/>
  </w:num>
  <w:num w:numId="30" w16cid:durableId="256864521">
    <w:abstractNumId w:val="34"/>
  </w:num>
  <w:num w:numId="31" w16cid:durableId="1522816975">
    <w:abstractNumId w:val="13"/>
  </w:num>
  <w:num w:numId="32" w16cid:durableId="1700662050">
    <w:abstractNumId w:val="3"/>
  </w:num>
  <w:num w:numId="33" w16cid:durableId="949314906">
    <w:abstractNumId w:val="39"/>
  </w:num>
  <w:num w:numId="34" w16cid:durableId="787967285">
    <w:abstractNumId w:val="8"/>
  </w:num>
  <w:num w:numId="35" w16cid:durableId="31851650">
    <w:abstractNumId w:val="37"/>
  </w:num>
  <w:num w:numId="36" w16cid:durableId="437337746">
    <w:abstractNumId w:val="5"/>
  </w:num>
  <w:num w:numId="37" w16cid:durableId="594244650">
    <w:abstractNumId w:val="25"/>
  </w:num>
  <w:num w:numId="38" w16cid:durableId="999650592">
    <w:abstractNumId w:val="19"/>
  </w:num>
  <w:num w:numId="39" w16cid:durableId="969360058">
    <w:abstractNumId w:val="11"/>
  </w:num>
  <w:num w:numId="40" w16cid:durableId="865949470">
    <w:abstractNumId w:val="26"/>
  </w:num>
  <w:num w:numId="41" w16cid:durableId="1816529348">
    <w:abstractNumId w:val="32"/>
  </w:num>
  <w:num w:numId="42" w16cid:durableId="690380859">
    <w:abstractNumId w:val="44"/>
  </w:num>
  <w:num w:numId="43" w16cid:durableId="544757646">
    <w:abstractNumId w:val="22"/>
  </w:num>
  <w:num w:numId="44" w16cid:durableId="14776442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7969942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C36"/>
    <w:rsid w:val="000018F9"/>
    <w:rsid w:val="00010B55"/>
    <w:rsid w:val="000217FA"/>
    <w:rsid w:val="0002796E"/>
    <w:rsid w:val="000312F1"/>
    <w:rsid w:val="000335A1"/>
    <w:rsid w:val="00036D7B"/>
    <w:rsid w:val="00044DC8"/>
    <w:rsid w:val="0004525B"/>
    <w:rsid w:val="00046E0B"/>
    <w:rsid w:val="00047644"/>
    <w:rsid w:val="000477AB"/>
    <w:rsid w:val="00064888"/>
    <w:rsid w:val="000708CE"/>
    <w:rsid w:val="0007557C"/>
    <w:rsid w:val="0009257D"/>
    <w:rsid w:val="000A02B4"/>
    <w:rsid w:val="000A4D95"/>
    <w:rsid w:val="000C2363"/>
    <w:rsid w:val="000C74BB"/>
    <w:rsid w:val="000E6FB8"/>
    <w:rsid w:val="00112154"/>
    <w:rsid w:val="00135F87"/>
    <w:rsid w:val="001418A5"/>
    <w:rsid w:val="00152B6A"/>
    <w:rsid w:val="0015675E"/>
    <w:rsid w:val="00165944"/>
    <w:rsid w:val="00166A84"/>
    <w:rsid w:val="00172134"/>
    <w:rsid w:val="00172576"/>
    <w:rsid w:val="00185C36"/>
    <w:rsid w:val="00194A06"/>
    <w:rsid w:val="001953D6"/>
    <w:rsid w:val="001B6DC8"/>
    <w:rsid w:val="001B7B0E"/>
    <w:rsid w:val="001C6B84"/>
    <w:rsid w:val="001D0608"/>
    <w:rsid w:val="001D4AF0"/>
    <w:rsid w:val="001D5069"/>
    <w:rsid w:val="001D70CC"/>
    <w:rsid w:val="001E04CD"/>
    <w:rsid w:val="001E2489"/>
    <w:rsid w:val="001F2AEC"/>
    <w:rsid w:val="00212D60"/>
    <w:rsid w:val="00214E0B"/>
    <w:rsid w:val="00215C55"/>
    <w:rsid w:val="00243356"/>
    <w:rsid w:val="00252DA1"/>
    <w:rsid w:val="00260467"/>
    <w:rsid w:val="00287EC8"/>
    <w:rsid w:val="002921E3"/>
    <w:rsid w:val="002A343E"/>
    <w:rsid w:val="002A75BF"/>
    <w:rsid w:val="002B22EF"/>
    <w:rsid w:val="002C0350"/>
    <w:rsid w:val="002C130C"/>
    <w:rsid w:val="002E711B"/>
    <w:rsid w:val="002F129F"/>
    <w:rsid w:val="002F36E5"/>
    <w:rsid w:val="002F7250"/>
    <w:rsid w:val="003018B0"/>
    <w:rsid w:val="00325A25"/>
    <w:rsid w:val="00327468"/>
    <w:rsid w:val="00327C58"/>
    <w:rsid w:val="00333036"/>
    <w:rsid w:val="00343E56"/>
    <w:rsid w:val="00347D2F"/>
    <w:rsid w:val="0036736E"/>
    <w:rsid w:val="00377C6B"/>
    <w:rsid w:val="00383813"/>
    <w:rsid w:val="003879F7"/>
    <w:rsid w:val="0039170D"/>
    <w:rsid w:val="00392F4B"/>
    <w:rsid w:val="003935BF"/>
    <w:rsid w:val="0039629A"/>
    <w:rsid w:val="003A05E9"/>
    <w:rsid w:val="003A2618"/>
    <w:rsid w:val="003A4321"/>
    <w:rsid w:val="003B075A"/>
    <w:rsid w:val="003B2CF7"/>
    <w:rsid w:val="003B7219"/>
    <w:rsid w:val="003C0B43"/>
    <w:rsid w:val="003C5FCE"/>
    <w:rsid w:val="003D05A2"/>
    <w:rsid w:val="003D49FF"/>
    <w:rsid w:val="003E5710"/>
    <w:rsid w:val="003E69DF"/>
    <w:rsid w:val="003F1B55"/>
    <w:rsid w:val="003F25C0"/>
    <w:rsid w:val="00402BCD"/>
    <w:rsid w:val="004152D2"/>
    <w:rsid w:val="0042577C"/>
    <w:rsid w:val="00431A6E"/>
    <w:rsid w:val="004347F2"/>
    <w:rsid w:val="004526FA"/>
    <w:rsid w:val="00456C25"/>
    <w:rsid w:val="00456ED9"/>
    <w:rsid w:val="00456F34"/>
    <w:rsid w:val="00457681"/>
    <w:rsid w:val="004664ED"/>
    <w:rsid w:val="00470203"/>
    <w:rsid w:val="00476804"/>
    <w:rsid w:val="00486830"/>
    <w:rsid w:val="0049492C"/>
    <w:rsid w:val="004A37AD"/>
    <w:rsid w:val="004B3439"/>
    <w:rsid w:val="004B4967"/>
    <w:rsid w:val="004B5B34"/>
    <w:rsid w:val="004D22A5"/>
    <w:rsid w:val="004D7B6E"/>
    <w:rsid w:val="004E0E80"/>
    <w:rsid w:val="004E15A6"/>
    <w:rsid w:val="004E2E6D"/>
    <w:rsid w:val="00506E97"/>
    <w:rsid w:val="00515385"/>
    <w:rsid w:val="0054143B"/>
    <w:rsid w:val="00542F36"/>
    <w:rsid w:val="00552852"/>
    <w:rsid w:val="00553201"/>
    <w:rsid w:val="00557497"/>
    <w:rsid w:val="00564B76"/>
    <w:rsid w:val="0057150E"/>
    <w:rsid w:val="00574CDE"/>
    <w:rsid w:val="0057657D"/>
    <w:rsid w:val="00576701"/>
    <w:rsid w:val="005929CF"/>
    <w:rsid w:val="00592F64"/>
    <w:rsid w:val="005A2997"/>
    <w:rsid w:val="005A5EF0"/>
    <w:rsid w:val="005C5009"/>
    <w:rsid w:val="005D111A"/>
    <w:rsid w:val="005F0355"/>
    <w:rsid w:val="00601C67"/>
    <w:rsid w:val="00611F75"/>
    <w:rsid w:val="006168D5"/>
    <w:rsid w:val="00625D9F"/>
    <w:rsid w:val="00626096"/>
    <w:rsid w:val="0062727A"/>
    <w:rsid w:val="00630EF1"/>
    <w:rsid w:val="00632A7E"/>
    <w:rsid w:val="006377F0"/>
    <w:rsid w:val="00637B94"/>
    <w:rsid w:val="006568B9"/>
    <w:rsid w:val="0066776B"/>
    <w:rsid w:val="006715A9"/>
    <w:rsid w:val="00686E63"/>
    <w:rsid w:val="00691880"/>
    <w:rsid w:val="006A0E73"/>
    <w:rsid w:val="006A7C91"/>
    <w:rsid w:val="006D2CC6"/>
    <w:rsid w:val="006D57AB"/>
    <w:rsid w:val="006E60D8"/>
    <w:rsid w:val="006F259A"/>
    <w:rsid w:val="006F3124"/>
    <w:rsid w:val="00700E3A"/>
    <w:rsid w:val="00707A3E"/>
    <w:rsid w:val="00710AD0"/>
    <w:rsid w:val="007125F9"/>
    <w:rsid w:val="00726E71"/>
    <w:rsid w:val="00734B0B"/>
    <w:rsid w:val="007557A0"/>
    <w:rsid w:val="007723AE"/>
    <w:rsid w:val="00775EAD"/>
    <w:rsid w:val="00790777"/>
    <w:rsid w:val="0079079F"/>
    <w:rsid w:val="007A6D4B"/>
    <w:rsid w:val="007B4AB6"/>
    <w:rsid w:val="007C701C"/>
    <w:rsid w:val="007E0F81"/>
    <w:rsid w:val="00801FAD"/>
    <w:rsid w:val="00810C05"/>
    <w:rsid w:val="0081771A"/>
    <w:rsid w:val="0082536E"/>
    <w:rsid w:val="0083130A"/>
    <w:rsid w:val="00834A6A"/>
    <w:rsid w:val="00846CA6"/>
    <w:rsid w:val="00857B35"/>
    <w:rsid w:val="0087226D"/>
    <w:rsid w:val="008A5D58"/>
    <w:rsid w:val="008C0A84"/>
    <w:rsid w:val="008C1AB1"/>
    <w:rsid w:val="008C6AD3"/>
    <w:rsid w:val="008D2DAA"/>
    <w:rsid w:val="008D4958"/>
    <w:rsid w:val="008D63B7"/>
    <w:rsid w:val="008E10D2"/>
    <w:rsid w:val="008F4614"/>
    <w:rsid w:val="009012D5"/>
    <w:rsid w:val="009026DB"/>
    <w:rsid w:val="009160E1"/>
    <w:rsid w:val="0091673D"/>
    <w:rsid w:val="009222D3"/>
    <w:rsid w:val="00937A9E"/>
    <w:rsid w:val="009424A1"/>
    <w:rsid w:val="009426F5"/>
    <w:rsid w:val="009522D6"/>
    <w:rsid w:val="00963678"/>
    <w:rsid w:val="00972326"/>
    <w:rsid w:val="00973CAD"/>
    <w:rsid w:val="00983702"/>
    <w:rsid w:val="009942D4"/>
    <w:rsid w:val="009A2487"/>
    <w:rsid w:val="009B106E"/>
    <w:rsid w:val="009C404B"/>
    <w:rsid w:val="009D1F7C"/>
    <w:rsid w:val="009D7CA0"/>
    <w:rsid w:val="009E1D22"/>
    <w:rsid w:val="009E6A86"/>
    <w:rsid w:val="00A11BF3"/>
    <w:rsid w:val="00A36FCF"/>
    <w:rsid w:val="00A463B9"/>
    <w:rsid w:val="00A47F72"/>
    <w:rsid w:val="00A6164A"/>
    <w:rsid w:val="00A619C1"/>
    <w:rsid w:val="00A62842"/>
    <w:rsid w:val="00A633BF"/>
    <w:rsid w:val="00A80ED7"/>
    <w:rsid w:val="00AB5A42"/>
    <w:rsid w:val="00AC4062"/>
    <w:rsid w:val="00AC4AA9"/>
    <w:rsid w:val="00AC6B3D"/>
    <w:rsid w:val="00AD5A2A"/>
    <w:rsid w:val="00AD5EBD"/>
    <w:rsid w:val="00AD617C"/>
    <w:rsid w:val="00AE1573"/>
    <w:rsid w:val="00AF46F1"/>
    <w:rsid w:val="00AF5FFD"/>
    <w:rsid w:val="00B026DA"/>
    <w:rsid w:val="00B1715A"/>
    <w:rsid w:val="00B22858"/>
    <w:rsid w:val="00B25401"/>
    <w:rsid w:val="00B271C3"/>
    <w:rsid w:val="00B31957"/>
    <w:rsid w:val="00B41442"/>
    <w:rsid w:val="00B4145B"/>
    <w:rsid w:val="00B53834"/>
    <w:rsid w:val="00B57C0F"/>
    <w:rsid w:val="00B638A7"/>
    <w:rsid w:val="00B67C20"/>
    <w:rsid w:val="00B736B8"/>
    <w:rsid w:val="00B75932"/>
    <w:rsid w:val="00B80817"/>
    <w:rsid w:val="00B9492D"/>
    <w:rsid w:val="00B94AFE"/>
    <w:rsid w:val="00BA6A9C"/>
    <w:rsid w:val="00BC28E4"/>
    <w:rsid w:val="00BD0F52"/>
    <w:rsid w:val="00BE5015"/>
    <w:rsid w:val="00BE6D66"/>
    <w:rsid w:val="00BE7C19"/>
    <w:rsid w:val="00BF3215"/>
    <w:rsid w:val="00BF4405"/>
    <w:rsid w:val="00C0250E"/>
    <w:rsid w:val="00C03130"/>
    <w:rsid w:val="00C10F1F"/>
    <w:rsid w:val="00C2055F"/>
    <w:rsid w:val="00C22749"/>
    <w:rsid w:val="00C22EA8"/>
    <w:rsid w:val="00C23A52"/>
    <w:rsid w:val="00C37CFB"/>
    <w:rsid w:val="00C50972"/>
    <w:rsid w:val="00C5537E"/>
    <w:rsid w:val="00C55CD8"/>
    <w:rsid w:val="00C6199D"/>
    <w:rsid w:val="00C6396E"/>
    <w:rsid w:val="00C666B9"/>
    <w:rsid w:val="00C708BB"/>
    <w:rsid w:val="00C75509"/>
    <w:rsid w:val="00C90F09"/>
    <w:rsid w:val="00C92D2A"/>
    <w:rsid w:val="00C930DE"/>
    <w:rsid w:val="00C93CEB"/>
    <w:rsid w:val="00CA324D"/>
    <w:rsid w:val="00CA5D0F"/>
    <w:rsid w:val="00CB1D2A"/>
    <w:rsid w:val="00CB4989"/>
    <w:rsid w:val="00CE3A48"/>
    <w:rsid w:val="00CE3F1E"/>
    <w:rsid w:val="00CF0D35"/>
    <w:rsid w:val="00D075E2"/>
    <w:rsid w:val="00D07811"/>
    <w:rsid w:val="00D109FC"/>
    <w:rsid w:val="00D12199"/>
    <w:rsid w:val="00D12367"/>
    <w:rsid w:val="00D176EC"/>
    <w:rsid w:val="00D21E9F"/>
    <w:rsid w:val="00D22DC3"/>
    <w:rsid w:val="00D34A08"/>
    <w:rsid w:val="00D46608"/>
    <w:rsid w:val="00D56779"/>
    <w:rsid w:val="00D56C70"/>
    <w:rsid w:val="00D734A6"/>
    <w:rsid w:val="00D76D3F"/>
    <w:rsid w:val="00D80B77"/>
    <w:rsid w:val="00D840D2"/>
    <w:rsid w:val="00D91E36"/>
    <w:rsid w:val="00D92F80"/>
    <w:rsid w:val="00D95A2C"/>
    <w:rsid w:val="00DA01E9"/>
    <w:rsid w:val="00DC2E75"/>
    <w:rsid w:val="00DC35DE"/>
    <w:rsid w:val="00DC3DBB"/>
    <w:rsid w:val="00DD0DA6"/>
    <w:rsid w:val="00DE41A7"/>
    <w:rsid w:val="00E12AA6"/>
    <w:rsid w:val="00E1791F"/>
    <w:rsid w:val="00E25887"/>
    <w:rsid w:val="00E25C77"/>
    <w:rsid w:val="00E33B46"/>
    <w:rsid w:val="00E43387"/>
    <w:rsid w:val="00E46ACC"/>
    <w:rsid w:val="00E53544"/>
    <w:rsid w:val="00E548A7"/>
    <w:rsid w:val="00E560CE"/>
    <w:rsid w:val="00E71BB3"/>
    <w:rsid w:val="00E754D1"/>
    <w:rsid w:val="00E8279C"/>
    <w:rsid w:val="00EA2EE1"/>
    <w:rsid w:val="00EA5784"/>
    <w:rsid w:val="00EC3ECF"/>
    <w:rsid w:val="00EC740C"/>
    <w:rsid w:val="00ED0280"/>
    <w:rsid w:val="00ED3A89"/>
    <w:rsid w:val="00EE3B50"/>
    <w:rsid w:val="00EE514F"/>
    <w:rsid w:val="00F10CE5"/>
    <w:rsid w:val="00F1744C"/>
    <w:rsid w:val="00F316B2"/>
    <w:rsid w:val="00F54279"/>
    <w:rsid w:val="00F732FF"/>
    <w:rsid w:val="00F85798"/>
    <w:rsid w:val="00F9258F"/>
    <w:rsid w:val="00FB1276"/>
    <w:rsid w:val="00FC0DB4"/>
    <w:rsid w:val="00FC4BFA"/>
    <w:rsid w:val="00FC64DD"/>
    <w:rsid w:val="00FD12C7"/>
    <w:rsid w:val="00FE651B"/>
    <w:rsid w:val="00FE7BF5"/>
    <w:rsid w:val="00FF0395"/>
    <w:rsid w:val="00FF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ABC61B"/>
  <w15:docId w15:val="{98691532-083F-478C-B610-7EB3645F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9FC"/>
    <w:pPr>
      <w:widowControl w:val="0"/>
      <w:suppressAutoHyphens/>
    </w:pPr>
    <w:rPr>
      <w:rFonts w:ascii="Times New Roman" w:eastAsia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5C3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85C36"/>
  </w:style>
  <w:style w:type="paragraph" w:styleId="Stopka">
    <w:name w:val="footer"/>
    <w:basedOn w:val="Normalny"/>
    <w:link w:val="StopkaZnak"/>
    <w:uiPriority w:val="99"/>
    <w:unhideWhenUsed/>
    <w:rsid w:val="00185C3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85C36"/>
  </w:style>
  <w:style w:type="paragraph" w:styleId="Tekstdymka">
    <w:name w:val="Balloon Text"/>
    <w:basedOn w:val="Normalny"/>
    <w:link w:val="TekstdymkaZnak"/>
    <w:uiPriority w:val="99"/>
    <w:semiHidden/>
    <w:unhideWhenUsed/>
    <w:rsid w:val="00185C36"/>
    <w:pPr>
      <w:widowControl/>
      <w:suppressAutoHyphens w:val="0"/>
    </w:pPr>
    <w:rPr>
      <w:rFonts w:ascii="Lucida Grande CE" w:eastAsiaTheme="minorEastAsia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C36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456C25"/>
    <w:pPr>
      <w:ind w:left="720"/>
      <w:contextualSpacing/>
    </w:pPr>
  </w:style>
  <w:style w:type="paragraph" w:customStyle="1" w:styleId="Standard">
    <w:name w:val="Standard"/>
    <w:rsid w:val="008C0A84"/>
    <w:pPr>
      <w:suppressAutoHyphens/>
      <w:autoSpaceDN w:val="0"/>
    </w:pPr>
    <w:rPr>
      <w:rFonts w:ascii="Liberation Serif" w:eastAsia="SimSun" w:hAnsi="Liberation Serif" w:cs="Lucida Sans"/>
      <w:kern w:val="3"/>
      <w:lang w:val="pl-PL" w:eastAsia="zh-CN" w:bidi="hi-IN"/>
    </w:rPr>
  </w:style>
  <w:style w:type="paragraph" w:customStyle="1" w:styleId="Textbody">
    <w:name w:val="Text body"/>
    <w:basedOn w:val="Standard"/>
    <w:rsid w:val="008C0A84"/>
    <w:pPr>
      <w:spacing w:after="140" w:line="288" w:lineRule="auto"/>
    </w:pPr>
  </w:style>
  <w:style w:type="character" w:customStyle="1" w:styleId="StrongEmphasis">
    <w:name w:val="Strong Emphasis"/>
    <w:rsid w:val="008C0A84"/>
    <w:rPr>
      <w:b/>
      <w:bCs/>
    </w:rPr>
  </w:style>
  <w:style w:type="character" w:styleId="Uwydatnienie">
    <w:name w:val="Emphasis"/>
    <w:uiPriority w:val="20"/>
    <w:qFormat/>
    <w:rsid w:val="008C0A84"/>
    <w:rPr>
      <w:i/>
      <w:iCs/>
    </w:rPr>
  </w:style>
  <w:style w:type="character" w:styleId="Hipercze">
    <w:name w:val="Hyperlink"/>
    <w:basedOn w:val="Domylnaczcionkaakapitu"/>
    <w:uiPriority w:val="99"/>
    <w:unhideWhenUsed/>
    <w:rsid w:val="00A80ED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80ED7"/>
    <w:rPr>
      <w:color w:val="605E5C"/>
      <w:shd w:val="clear" w:color="auto" w:fill="E1DFDD"/>
    </w:rPr>
  </w:style>
  <w:style w:type="paragraph" w:styleId="Listapunktowana">
    <w:name w:val="List Bullet"/>
    <w:basedOn w:val="Normalny"/>
    <w:uiPriority w:val="99"/>
    <w:unhideWhenUsed/>
    <w:rsid w:val="00C37CFB"/>
    <w:pPr>
      <w:numPr>
        <w:numId w:val="10"/>
      </w:numPr>
      <w:contextualSpacing/>
    </w:pPr>
  </w:style>
  <w:style w:type="table" w:styleId="Tabela-Siatka">
    <w:name w:val="Table Grid"/>
    <w:basedOn w:val="Standardowy"/>
    <w:uiPriority w:val="59"/>
    <w:rsid w:val="00994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AF46F1"/>
  </w:style>
  <w:style w:type="paragraph" w:styleId="NormalnyWeb">
    <w:name w:val="Normal (Web)"/>
    <w:basedOn w:val="Normalny"/>
    <w:uiPriority w:val="99"/>
    <w:unhideWhenUsed/>
    <w:rsid w:val="008D2DAA"/>
    <w:pPr>
      <w:widowControl/>
      <w:suppressAutoHyphens w:val="0"/>
      <w:spacing w:before="100" w:beforeAutospacing="1" w:after="100" w:afterAutospacing="1"/>
    </w:pPr>
    <w:rPr>
      <w:szCs w:val="24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6AD3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79F7"/>
    <w:pPr>
      <w:widowControl/>
    </w:pPr>
    <w:rPr>
      <w:sz w:val="20"/>
      <w:lang w:val="pl-PL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79F7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paragraph" w:customStyle="1" w:styleId="Default">
    <w:name w:val="Default"/>
    <w:rsid w:val="003879F7"/>
    <w:pPr>
      <w:suppressAutoHyphens/>
      <w:autoSpaceDE w:val="0"/>
    </w:pPr>
    <w:rPr>
      <w:rFonts w:ascii="Times New Roman" w:eastAsia="Times New Roman" w:hAnsi="Times New Roman" w:cs="Times New Roman"/>
      <w:color w:val="000000"/>
      <w:lang w:val="pl-PL" w:eastAsia="zh-CN"/>
    </w:rPr>
  </w:style>
  <w:style w:type="character" w:styleId="Odwoaniedokomentarza">
    <w:name w:val="annotation reference"/>
    <w:uiPriority w:val="99"/>
    <w:semiHidden/>
    <w:unhideWhenUsed/>
    <w:rsid w:val="003879F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775EAD"/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Normalny"/>
    <w:rsid w:val="00726E71"/>
    <w:pPr>
      <w:widowControl/>
      <w:suppressAutoHyphens w:val="0"/>
      <w:spacing w:before="100" w:beforeAutospacing="1" w:after="100" w:afterAutospacing="1"/>
    </w:pPr>
    <w:rPr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0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5A05E-5AFA-466D-ACAD-1520C7E6B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1987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agasz</cp:lastModifiedBy>
  <cp:revision>15</cp:revision>
  <cp:lastPrinted>2022-10-06T10:16:00Z</cp:lastPrinted>
  <dcterms:created xsi:type="dcterms:W3CDTF">2022-10-25T07:42:00Z</dcterms:created>
  <dcterms:modified xsi:type="dcterms:W3CDTF">2022-10-25T09:24:00Z</dcterms:modified>
</cp:coreProperties>
</file>